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A1" w:rsidRPr="007C1AFF" w:rsidRDefault="005E31A1" w:rsidP="005C3355">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3GPP TSG-RAN WG4 Meeting #8</w:t>
      </w:r>
      <w:r w:rsidR="004A40CB">
        <w:rPr>
          <w:rFonts w:ascii="Arial" w:eastAsiaTheme="minorEastAsia" w:hAnsi="Arial" w:cs="Arial" w:hint="eastAsia"/>
          <w:sz w:val="28"/>
          <w:lang w:eastAsia="zh-CN"/>
        </w:rPr>
        <w:t>1</w:t>
      </w:r>
      <w:r w:rsidRPr="005E31A1">
        <w:rPr>
          <w:rFonts w:ascii="Arial" w:hAnsi="Arial" w:cs="Arial"/>
          <w:sz w:val="28"/>
        </w:rPr>
        <w:tab/>
        <w:t>R4-</w:t>
      </w:r>
      <w:r w:rsidR="00E3162C" w:rsidRPr="00E3162C">
        <w:t xml:space="preserve"> </w:t>
      </w:r>
      <w:r w:rsidR="00E3162C" w:rsidRPr="00E3162C">
        <w:rPr>
          <w:rFonts w:ascii="Arial" w:hAnsi="Arial" w:cs="Arial"/>
          <w:sz w:val="28"/>
        </w:rPr>
        <w:t>16</w:t>
      </w:r>
      <w:r w:rsidR="003E42EE">
        <w:rPr>
          <w:rFonts w:ascii="Arial" w:eastAsiaTheme="minorEastAsia" w:hAnsi="Arial" w:cs="Arial" w:hint="eastAsia"/>
          <w:sz w:val="28"/>
          <w:lang w:eastAsia="zh-CN"/>
        </w:rPr>
        <w:t>09354</w:t>
      </w:r>
    </w:p>
    <w:p w:rsidR="005E31A1" w:rsidRDefault="004A40CB" w:rsidP="005C3355">
      <w:pPr>
        <w:tabs>
          <w:tab w:val="center" w:pos="4153"/>
          <w:tab w:val="right" w:pos="9781"/>
          <w:tab w:val="right" w:pos="13323"/>
        </w:tabs>
        <w:spacing w:before="0" w:after="0"/>
        <w:rPr>
          <w:rFonts w:ascii="Arial" w:eastAsiaTheme="minorEastAsia" w:hAnsi="Arial" w:cs="Arial"/>
          <w:sz w:val="28"/>
          <w:szCs w:val="28"/>
          <w:lang w:eastAsia="zh-CN"/>
        </w:rPr>
      </w:pPr>
      <w:r>
        <w:rPr>
          <w:rFonts w:ascii="Arial" w:eastAsiaTheme="minorEastAsia" w:hAnsi="Arial" w:cs="Arial" w:hint="eastAsia"/>
          <w:sz w:val="28"/>
          <w:szCs w:val="28"/>
          <w:lang w:eastAsia="zh-CN"/>
        </w:rPr>
        <w:t>Reno</w:t>
      </w:r>
      <w:r w:rsidRPr="005E31A1">
        <w:rPr>
          <w:rFonts w:ascii="Arial" w:hAnsi="Arial" w:cs="Arial"/>
          <w:sz w:val="28"/>
          <w:szCs w:val="28"/>
        </w:rPr>
        <w:t xml:space="preserve">, </w:t>
      </w:r>
      <w:r>
        <w:rPr>
          <w:rFonts w:ascii="Arial" w:eastAsiaTheme="minorEastAsia" w:hAnsi="Arial" w:cs="Arial" w:hint="eastAsia"/>
          <w:sz w:val="28"/>
          <w:szCs w:val="28"/>
          <w:lang w:eastAsia="zh-CN"/>
        </w:rPr>
        <w:t>Nevada</w:t>
      </w:r>
      <w:r w:rsidRPr="005E31A1">
        <w:rPr>
          <w:rFonts w:ascii="Arial" w:hAnsi="Arial" w:cs="Arial"/>
          <w:sz w:val="28"/>
          <w:szCs w:val="28"/>
        </w:rPr>
        <w:t>,</w:t>
      </w:r>
      <w:r>
        <w:rPr>
          <w:rFonts w:ascii="Arial" w:eastAsiaTheme="minorEastAsia" w:hAnsi="Arial" w:cs="Arial" w:hint="eastAsia"/>
          <w:sz w:val="28"/>
          <w:szCs w:val="28"/>
          <w:lang w:eastAsia="zh-CN"/>
        </w:rPr>
        <w:t xml:space="preserve"> USA,</w:t>
      </w:r>
      <w:r w:rsidRPr="005E31A1">
        <w:rPr>
          <w:rFonts w:ascii="Arial" w:hAnsi="Arial" w:cs="Arial"/>
          <w:sz w:val="28"/>
          <w:szCs w:val="28"/>
        </w:rPr>
        <w:t xml:space="preserve"> </w:t>
      </w:r>
      <w:r>
        <w:rPr>
          <w:rFonts w:ascii="Arial" w:eastAsiaTheme="minorEastAsia" w:hAnsi="Arial" w:cs="Arial" w:hint="eastAsia"/>
          <w:sz w:val="28"/>
          <w:szCs w:val="28"/>
          <w:lang w:eastAsia="zh-CN"/>
        </w:rPr>
        <w:t>14</w:t>
      </w:r>
      <w:r w:rsidRPr="005E31A1">
        <w:rPr>
          <w:rFonts w:ascii="Arial" w:hAnsi="Arial" w:cs="Arial"/>
          <w:sz w:val="28"/>
          <w:szCs w:val="28"/>
        </w:rPr>
        <w:t xml:space="preserve"> – </w:t>
      </w:r>
      <w:r>
        <w:rPr>
          <w:rFonts w:ascii="Arial" w:eastAsiaTheme="minorEastAsia" w:hAnsi="Arial" w:cs="Arial" w:hint="eastAsia"/>
          <w:sz w:val="28"/>
          <w:szCs w:val="28"/>
          <w:lang w:eastAsia="zh-CN"/>
        </w:rPr>
        <w:t>18</w:t>
      </w:r>
      <w:r w:rsidRPr="005E31A1">
        <w:rPr>
          <w:rFonts w:ascii="Arial" w:hAnsi="Arial" w:cs="Arial"/>
          <w:sz w:val="28"/>
          <w:szCs w:val="28"/>
        </w:rPr>
        <w:t xml:space="preserve"> </w:t>
      </w:r>
      <w:r>
        <w:rPr>
          <w:rFonts w:ascii="Arial" w:eastAsiaTheme="minorEastAsia" w:hAnsi="Arial" w:cs="Arial" w:hint="eastAsia"/>
          <w:sz w:val="28"/>
          <w:szCs w:val="28"/>
          <w:lang w:eastAsia="zh-CN"/>
        </w:rPr>
        <w:t>November</w:t>
      </w:r>
      <w:r w:rsidRPr="005E31A1">
        <w:rPr>
          <w:rFonts w:ascii="Arial" w:hAnsi="Arial" w:cs="Arial"/>
          <w:sz w:val="28"/>
          <w:szCs w:val="28"/>
        </w:rPr>
        <w:t xml:space="preserve"> 2016</w:t>
      </w:r>
    </w:p>
    <w:p w:rsidR="0036197B" w:rsidRPr="0036197B" w:rsidRDefault="0036197B" w:rsidP="005C3355">
      <w:pPr>
        <w:tabs>
          <w:tab w:val="center" w:pos="4153"/>
          <w:tab w:val="right" w:pos="9781"/>
          <w:tab w:val="right" w:pos="13323"/>
        </w:tabs>
        <w:spacing w:before="0" w:after="0"/>
        <w:rPr>
          <w:rFonts w:ascii="Arial" w:eastAsiaTheme="minorEastAsia" w:hAnsi="Arial" w:cs="Arial"/>
          <w:sz w:val="28"/>
          <w:szCs w:val="28"/>
          <w:lang w:eastAsia="zh-CN"/>
        </w:rPr>
      </w:pPr>
    </w:p>
    <w:p w:rsidR="005E31A1" w:rsidRPr="005E31A1" w:rsidRDefault="005E31A1" w:rsidP="005C3355">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4960F1">
        <w:rPr>
          <w:rFonts w:ascii="Arial" w:eastAsiaTheme="minorEastAsia" w:hAnsi="Arial" w:hint="eastAsia"/>
          <w:b/>
          <w:lang w:eastAsia="zh-CN"/>
        </w:rPr>
        <w:t>1</w:t>
      </w:r>
      <w:r w:rsidR="003D1E91">
        <w:rPr>
          <w:rFonts w:ascii="Arial" w:eastAsiaTheme="minorEastAsia" w:hAnsi="Arial" w:hint="eastAsia"/>
          <w:b/>
          <w:lang w:eastAsia="zh-CN"/>
        </w:rPr>
        <w:t>1</w:t>
      </w:r>
      <w:r w:rsidRPr="005E31A1">
        <w:rPr>
          <w:rFonts w:ascii="Arial" w:hAnsi="Arial"/>
          <w:b/>
        </w:rPr>
        <w:t>.3.1</w:t>
      </w:r>
    </w:p>
    <w:p w:rsidR="005E31A1" w:rsidRPr="005E31A1" w:rsidRDefault="005E31A1" w:rsidP="005C335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5C335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ab/>
      </w:r>
      <w:bookmarkStart w:id="1" w:name="Title"/>
      <w:bookmarkEnd w:id="1"/>
      <w:r w:rsidR="004A40CB">
        <w:rPr>
          <w:rFonts w:ascii="Arial" w:eastAsiaTheme="minorEastAsia" w:hAnsi="Arial" w:cs="Arial" w:hint="eastAsia"/>
          <w:b/>
          <w:lang w:eastAsia="zh-CN"/>
        </w:rPr>
        <w:t>Simulation</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 xml:space="preserve">in </w:t>
      </w:r>
      <w:r w:rsidR="00A506FE">
        <w:rPr>
          <w:rFonts w:ascii="Arial" w:eastAsiaTheme="minorEastAsia" w:hAnsi="Arial" w:cs="Arial" w:hint="eastAsia"/>
          <w:b/>
          <w:lang w:eastAsia="zh-CN"/>
        </w:rPr>
        <w:t xml:space="preserve">dense </w:t>
      </w:r>
      <w:r w:rsidRPr="005E31A1">
        <w:rPr>
          <w:rFonts w:ascii="Arial" w:eastAsiaTheme="minorEastAsia" w:hAnsi="Arial" w:cs="Arial" w:hint="eastAsia"/>
          <w:b/>
          <w:lang w:eastAsia="zh-CN"/>
        </w:rPr>
        <w:t>urban scenario</w:t>
      </w:r>
    </w:p>
    <w:p w:rsidR="005E31A1" w:rsidRPr="005E31A1" w:rsidRDefault="005E31A1" w:rsidP="005C335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423269">
      <w:pPr>
        <w:pBdr>
          <w:bottom w:val="single" w:sz="4" w:space="1" w:color="auto"/>
        </w:pBdr>
        <w:spacing w:beforeLines="50" w:before="120" w:afterLines="50" w:after="120"/>
        <w:rPr>
          <w:rFonts w:ascii="Arial" w:hAnsi="Arial" w:cs="Arial"/>
        </w:rPr>
      </w:pPr>
    </w:p>
    <w:p w:rsidR="000277DC" w:rsidRPr="00567064" w:rsidRDefault="00083F67" w:rsidP="00423269">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bCs w:val="0"/>
          <w:sz w:val="32"/>
          <w:lang w:eastAsia="zh-TW"/>
        </w:rPr>
        <w:t>1.</w:t>
      </w:r>
      <w:r w:rsidR="00305F55">
        <w:rPr>
          <w:rFonts w:ascii="Arial" w:eastAsiaTheme="minorEastAsia" w:hAnsi="Arial" w:cs="Arial" w:hint="eastAsia"/>
          <w:b w:val="0"/>
          <w:bCs w:val="0"/>
          <w:sz w:val="32"/>
          <w:lang w:eastAsia="zh-CN"/>
        </w:rPr>
        <w:t xml:space="preserve"> </w:t>
      </w:r>
      <w:r w:rsidR="001271D6" w:rsidRPr="000C1DB6">
        <w:rPr>
          <w:rFonts w:ascii="Arial" w:hAnsi="Arial" w:cs="Arial"/>
          <w:b w:val="0"/>
          <w:sz w:val="32"/>
          <w:lang w:eastAsia="zh-TW"/>
        </w:rPr>
        <w:t>Introduction</w:t>
      </w:r>
    </w:p>
    <w:p w:rsidR="0068777D" w:rsidRDefault="00181252" w:rsidP="00423269">
      <w:pPr>
        <w:pStyle w:val="BodyText"/>
        <w:snapToGrid w:val="0"/>
        <w:spacing w:beforeLines="50" w:before="120" w:afterLines="50"/>
        <w:rPr>
          <w:rFonts w:eastAsiaTheme="minorEastAsia"/>
          <w:szCs w:val="21"/>
          <w:lang w:eastAsia="zh-CN"/>
        </w:rPr>
      </w:pPr>
      <w:r>
        <w:rPr>
          <w:rFonts w:eastAsiaTheme="minorEastAsia" w:hint="eastAsia"/>
          <w:szCs w:val="21"/>
          <w:lang w:eastAsia="zh-CN"/>
        </w:rPr>
        <w:t xml:space="preserve">In RAN4#80bis meeting, </w:t>
      </w:r>
      <w:r w:rsidR="00302594">
        <w:rPr>
          <w:rFonts w:eastAsiaTheme="minorEastAsia" w:hint="eastAsia"/>
          <w:szCs w:val="21"/>
          <w:lang w:eastAsia="zh-CN"/>
        </w:rPr>
        <w:t xml:space="preserve">most of </w:t>
      </w:r>
      <w:r w:rsidR="00A64D55">
        <w:rPr>
          <w:rFonts w:eastAsiaTheme="minorEastAsia" w:hint="eastAsia"/>
          <w:szCs w:val="21"/>
          <w:lang w:eastAsia="zh-CN"/>
        </w:rPr>
        <w:t xml:space="preserve">the </w:t>
      </w:r>
      <w:r w:rsidR="00302594">
        <w:rPr>
          <w:rFonts w:eastAsiaTheme="minorEastAsia" w:hint="eastAsia"/>
          <w:szCs w:val="21"/>
          <w:lang w:eastAsia="zh-CN"/>
        </w:rPr>
        <w:t>remaining parameters of dense urban scenario for NR coexistence study were fixed, including</w:t>
      </w:r>
      <w:r w:rsidR="009826DE">
        <w:rPr>
          <w:rFonts w:eastAsiaTheme="minorEastAsia" w:hint="eastAsia"/>
          <w:szCs w:val="21"/>
          <w:lang w:eastAsia="zh-CN"/>
        </w:rPr>
        <w:t xml:space="preserve"> the topology, antenna modeling</w:t>
      </w:r>
      <w:r w:rsidR="00302594">
        <w:rPr>
          <w:rFonts w:eastAsiaTheme="minorEastAsia" w:hint="eastAsia"/>
          <w:szCs w:val="21"/>
          <w:lang w:eastAsia="zh-CN"/>
        </w:rPr>
        <w:t xml:space="preserve"> of micro BSs, SINR to throughput mapping formula, etc.  </w:t>
      </w:r>
      <w:r w:rsidR="0068777D">
        <w:rPr>
          <w:rFonts w:eastAsiaTheme="minorEastAsia" w:hint="eastAsia"/>
          <w:szCs w:val="21"/>
          <w:lang w:eastAsia="zh-CN"/>
        </w:rPr>
        <w:t xml:space="preserve">   </w:t>
      </w:r>
    </w:p>
    <w:p w:rsidR="0068777D" w:rsidRDefault="0068777D" w:rsidP="00423269">
      <w:pPr>
        <w:pStyle w:val="BodyText"/>
        <w:snapToGrid w:val="0"/>
        <w:spacing w:beforeLines="50" w:before="120" w:afterLines="50"/>
        <w:rPr>
          <w:rFonts w:eastAsiaTheme="minorEastAsia"/>
          <w:szCs w:val="21"/>
          <w:lang w:eastAsia="zh-CN"/>
        </w:rPr>
      </w:pPr>
      <w:r>
        <w:rPr>
          <w:rFonts w:eastAsiaTheme="minorEastAsia" w:hint="eastAsia"/>
          <w:szCs w:val="21"/>
          <w:lang w:eastAsia="zh-CN"/>
        </w:rPr>
        <w:t xml:space="preserve">Based on the </w:t>
      </w:r>
      <w:r w:rsidR="00A64D55">
        <w:rPr>
          <w:rFonts w:eastAsiaTheme="minorEastAsia" w:hint="eastAsia"/>
          <w:szCs w:val="21"/>
          <w:lang w:eastAsia="zh-CN"/>
        </w:rPr>
        <w:t>agreements</w:t>
      </w:r>
      <w:r>
        <w:rPr>
          <w:rFonts w:eastAsiaTheme="minorEastAsia" w:hint="eastAsia"/>
          <w:szCs w:val="21"/>
          <w:lang w:eastAsia="zh-CN"/>
        </w:rPr>
        <w:t>, this contribution presents the ACIR evaluation results in dense urban scenario at 30 GHz carrier frequency</w:t>
      </w:r>
      <w:r w:rsidR="00A64D55">
        <w:rPr>
          <w:rFonts w:eastAsiaTheme="minorEastAsia" w:hint="eastAsia"/>
          <w:szCs w:val="21"/>
          <w:lang w:eastAsia="zh-CN"/>
        </w:rPr>
        <w:t>, for both downlink and uplink</w:t>
      </w:r>
      <w:r>
        <w:rPr>
          <w:rFonts w:eastAsiaTheme="minorEastAsia" w:hint="eastAsia"/>
          <w:szCs w:val="21"/>
          <w:lang w:eastAsia="zh-CN"/>
        </w:rPr>
        <w:t xml:space="preserve">. </w:t>
      </w:r>
    </w:p>
    <w:p w:rsidR="00934BE7" w:rsidRPr="00A506FE" w:rsidRDefault="00934BE7" w:rsidP="00423269">
      <w:pPr>
        <w:pBdr>
          <w:bottom w:val="single" w:sz="4" w:space="1" w:color="auto"/>
        </w:pBdr>
        <w:spacing w:beforeLines="50" w:before="120" w:afterLines="50" w:after="120"/>
        <w:rPr>
          <w:rFonts w:ascii="Arial" w:eastAsiaTheme="minorEastAsia" w:hAnsi="Arial" w:cs="Arial"/>
          <w:lang w:val="en-GB" w:eastAsia="zh-CN"/>
        </w:rPr>
      </w:pPr>
    </w:p>
    <w:p w:rsidR="00934BE7" w:rsidRPr="000C1DB6" w:rsidRDefault="00934BE7" w:rsidP="00423269">
      <w:pPr>
        <w:pStyle w:val="Heading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305F55">
        <w:rPr>
          <w:rFonts w:ascii="Arial" w:eastAsiaTheme="minorEastAsia" w:hAnsi="Arial" w:cs="Arial" w:hint="eastAsia"/>
          <w:b w:val="0"/>
          <w:sz w:val="32"/>
          <w:lang w:eastAsia="zh-CN"/>
        </w:rPr>
        <w:t xml:space="preserve"> </w:t>
      </w:r>
      <w:r w:rsidRPr="000C1DB6">
        <w:rPr>
          <w:rFonts w:ascii="Arial" w:hAnsi="Arial" w:cs="Arial"/>
          <w:b w:val="0"/>
          <w:sz w:val="32"/>
        </w:rPr>
        <w:t>Discussion</w:t>
      </w:r>
    </w:p>
    <w:p w:rsidR="00934BE7" w:rsidRPr="000C1DB6" w:rsidRDefault="009A4C92" w:rsidP="00423269">
      <w:pPr>
        <w:pStyle w:val="Heading2"/>
        <w:numPr>
          <w:ilvl w:val="0"/>
          <w:numId w:val="0"/>
        </w:numPr>
        <w:spacing w:beforeLines="50" w:before="120" w:afterLines="50" w:after="120"/>
        <w:ind w:left="567" w:hanging="567"/>
        <w:rPr>
          <w:rFonts w:ascii="Arial" w:hAnsi="Arial" w:cs="Arial"/>
          <w:b w:val="0"/>
          <w:sz w:val="24"/>
          <w:lang w:val="en-GB" w:eastAsia="zh-CN"/>
        </w:rPr>
      </w:pPr>
      <w:bookmarkStart w:id="3" w:name="_Toc336211415"/>
      <w:bookmarkStart w:id="4" w:name="_Toc346003824"/>
      <w:r w:rsidRPr="000C1DB6">
        <w:rPr>
          <w:rFonts w:ascii="Arial" w:hAnsi="Arial" w:cs="Arial"/>
          <w:b w:val="0"/>
          <w:sz w:val="24"/>
          <w:lang w:val="en-GB" w:eastAsia="zh-CN"/>
        </w:rPr>
        <w:t>2.1</w:t>
      </w:r>
      <w:r w:rsidR="00405434">
        <w:rPr>
          <w:rFonts w:ascii="Arial" w:eastAsiaTheme="minorEastAsia" w:hAnsi="Arial" w:cs="Arial" w:hint="eastAsia"/>
          <w:b w:val="0"/>
          <w:sz w:val="24"/>
          <w:lang w:val="en-GB" w:eastAsia="zh-CN"/>
        </w:rPr>
        <w:t xml:space="preserve"> </w:t>
      </w:r>
      <w:r w:rsidR="00934BE7" w:rsidRPr="000C1DB6">
        <w:rPr>
          <w:rFonts w:ascii="Arial" w:hAnsi="Arial" w:cs="Arial"/>
          <w:b w:val="0"/>
          <w:sz w:val="24"/>
          <w:lang w:val="en-GB" w:eastAsia="zh-CN"/>
        </w:rPr>
        <w:t>Coexistence simulation case</w:t>
      </w:r>
    </w:p>
    <w:p w:rsidR="00934BE7" w:rsidRDefault="00AA5E70" w:rsidP="00423269">
      <w:pPr>
        <w:spacing w:beforeLines="50" w:before="120" w:afterLines="50" w:after="120"/>
        <w:rPr>
          <w:rFonts w:eastAsiaTheme="minorEastAsia"/>
          <w:lang w:val="en-GB" w:eastAsia="zh-CN"/>
        </w:rPr>
      </w:pPr>
      <w:r>
        <w:rPr>
          <w:rFonts w:eastAsiaTheme="minorEastAsia" w:hint="eastAsia"/>
          <w:lang w:val="en-GB" w:eastAsia="zh-CN"/>
        </w:rPr>
        <w:t xml:space="preserve">The </w:t>
      </w:r>
      <w:r w:rsidR="00934BE7">
        <w:rPr>
          <w:rFonts w:eastAsiaTheme="minorEastAsia" w:hint="eastAsia"/>
          <w:lang w:val="en-GB" w:eastAsia="zh-CN"/>
        </w:rPr>
        <w:t xml:space="preserve">NR </w:t>
      </w:r>
      <w:proofErr w:type="spellStart"/>
      <w:r w:rsidR="00934BE7">
        <w:rPr>
          <w:rFonts w:eastAsiaTheme="minorEastAsia" w:hint="eastAsia"/>
          <w:lang w:val="en-GB" w:eastAsia="zh-CN"/>
        </w:rPr>
        <w:t>eM</w:t>
      </w:r>
      <w:r w:rsidR="00B33B79">
        <w:rPr>
          <w:rFonts w:eastAsiaTheme="minorEastAsia" w:hint="eastAsia"/>
          <w:lang w:val="en-GB" w:eastAsia="zh-CN"/>
        </w:rPr>
        <w:t>BB</w:t>
      </w:r>
      <w:proofErr w:type="spellEnd"/>
      <w:r w:rsidR="00B33B79">
        <w:rPr>
          <w:rFonts w:eastAsiaTheme="minorEastAsia" w:hint="eastAsia"/>
          <w:lang w:val="en-GB" w:eastAsia="zh-CN"/>
        </w:rPr>
        <w:t xml:space="preserve"> is assumed under </w:t>
      </w:r>
      <w:r w:rsidR="00B33B79" w:rsidRPr="00B33B79">
        <w:rPr>
          <w:rFonts w:eastAsiaTheme="minorEastAsia"/>
          <w:lang w:val="en-GB" w:eastAsia="zh-CN"/>
        </w:rPr>
        <w:t>synchronized</w:t>
      </w:r>
      <w:r w:rsidR="000279EC">
        <w:rPr>
          <w:rFonts w:eastAsiaTheme="minorEastAsia" w:hint="eastAsia"/>
          <w:lang w:val="en-GB" w:eastAsia="zh-CN"/>
        </w:rPr>
        <w:t xml:space="preserve"> </w:t>
      </w:r>
      <w:r w:rsidR="00934BE7">
        <w:rPr>
          <w:rFonts w:eastAsiaTheme="minorEastAsia" w:hint="eastAsia"/>
          <w:lang w:val="en-GB" w:eastAsia="zh-CN"/>
        </w:rPr>
        <w:t>network</w:t>
      </w:r>
      <w:r w:rsidR="000279EC">
        <w:rPr>
          <w:rFonts w:eastAsiaTheme="minorEastAsia" w:hint="eastAsia"/>
          <w:lang w:val="en-GB" w:eastAsia="zh-CN"/>
        </w:rPr>
        <w:t>,</w:t>
      </w:r>
      <w:r w:rsidR="00934BE7">
        <w:rPr>
          <w:rFonts w:eastAsiaTheme="minorEastAsia" w:hint="eastAsia"/>
          <w:lang w:val="en-GB" w:eastAsia="zh-CN"/>
        </w:rPr>
        <w:t xml:space="preserve"> where aggressor and vict</w:t>
      </w:r>
      <w:r w:rsidR="00DF3384">
        <w:rPr>
          <w:rFonts w:eastAsiaTheme="minorEastAsia" w:hint="eastAsia"/>
          <w:lang w:val="en-GB" w:eastAsia="zh-CN"/>
        </w:rPr>
        <w:t>im have the same configuration.</w:t>
      </w:r>
    </w:p>
    <w:p w:rsidR="00934BE7" w:rsidRPr="00252388" w:rsidRDefault="00934BE7" w:rsidP="00423269">
      <w:pPr>
        <w:spacing w:beforeLines="50" w:before="120" w:afterLines="50" w:after="120"/>
        <w:jc w:val="center"/>
        <w:rPr>
          <w:rFonts w:eastAsiaTheme="minorEastAsia"/>
          <w:b/>
          <w:lang w:val="en-GB" w:eastAsia="zh-CN"/>
        </w:rPr>
      </w:pPr>
      <w:r>
        <w:rPr>
          <w:rFonts w:eastAsiaTheme="minorEastAsia" w:hint="eastAsia"/>
          <w:b/>
          <w:lang w:val="en-GB" w:eastAsia="zh-CN"/>
        </w:rPr>
        <w:t>Table</w:t>
      </w:r>
      <w:r w:rsidR="00B338A0">
        <w:rPr>
          <w:rFonts w:eastAsiaTheme="minorEastAsia" w:hint="eastAsia"/>
          <w:b/>
          <w:lang w:val="en-GB" w:eastAsia="zh-CN"/>
        </w:rPr>
        <w:t xml:space="preserve"> 2.</w:t>
      </w:r>
      <w:r>
        <w:rPr>
          <w:rFonts w:eastAsiaTheme="minorEastAsia" w:hint="eastAsia"/>
          <w:b/>
          <w:lang w:val="en-GB" w:eastAsia="zh-CN"/>
        </w:rPr>
        <w:t>1</w:t>
      </w:r>
      <w:r w:rsidR="00B338A0">
        <w:rPr>
          <w:rFonts w:eastAsiaTheme="minorEastAsia" w:hint="eastAsia"/>
          <w:b/>
          <w:lang w:val="en-GB" w:eastAsia="zh-CN"/>
        </w:rPr>
        <w:t>-1</w:t>
      </w:r>
      <w:r w:rsidRPr="00252388">
        <w:rPr>
          <w:rFonts w:eastAsiaTheme="minorEastAsia" w:hint="eastAsia"/>
          <w:b/>
          <w:lang w:val="en-GB" w:eastAsia="zh-CN"/>
        </w:rPr>
        <w:t xml:space="preserve"> Simulation case of coexistence study for NR</w:t>
      </w:r>
    </w:p>
    <w:tbl>
      <w:tblPr>
        <w:tblW w:w="0" w:type="auto"/>
        <w:jc w:val="center"/>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701"/>
        <w:gridCol w:w="2126"/>
        <w:gridCol w:w="2110"/>
        <w:gridCol w:w="1449"/>
      </w:tblGrid>
      <w:tr w:rsidR="00934BE7" w:rsidRPr="00B50548" w:rsidTr="00D74F50">
        <w:trPr>
          <w:jc w:val="center"/>
        </w:trPr>
        <w:tc>
          <w:tcPr>
            <w:tcW w:w="867"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rFonts w:eastAsiaTheme="minorEastAsia"/>
                <w:b/>
                <w:szCs w:val="20"/>
                <w:lang w:val="en-GB" w:eastAsia="zh-CN"/>
              </w:rPr>
            </w:pPr>
            <w:r w:rsidRPr="00885F15">
              <w:rPr>
                <w:b/>
                <w:szCs w:val="20"/>
              </w:rPr>
              <w:t>Case</w:t>
            </w:r>
          </w:p>
        </w:tc>
        <w:tc>
          <w:tcPr>
            <w:tcW w:w="1701"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b/>
                <w:szCs w:val="20"/>
                <w:lang w:val="en-GB"/>
              </w:rPr>
            </w:pPr>
            <w:r w:rsidRPr="00885F15">
              <w:rPr>
                <w:b/>
                <w:szCs w:val="20"/>
              </w:rPr>
              <w:t>Operation mode</w:t>
            </w:r>
          </w:p>
        </w:tc>
        <w:tc>
          <w:tcPr>
            <w:tcW w:w="2126"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b/>
                <w:szCs w:val="20"/>
                <w:lang w:val="en-GB"/>
              </w:rPr>
            </w:pPr>
            <w:r w:rsidRPr="00885F15">
              <w:rPr>
                <w:b/>
                <w:szCs w:val="20"/>
              </w:rPr>
              <w:t>Aggressor</w:t>
            </w:r>
          </w:p>
        </w:tc>
        <w:tc>
          <w:tcPr>
            <w:tcW w:w="2110"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b/>
                <w:szCs w:val="20"/>
                <w:lang w:val="en-GB"/>
              </w:rPr>
            </w:pPr>
            <w:r w:rsidRPr="00885F15">
              <w:rPr>
                <w:b/>
                <w:szCs w:val="20"/>
              </w:rPr>
              <w:t>Victim</w:t>
            </w:r>
          </w:p>
        </w:tc>
        <w:tc>
          <w:tcPr>
            <w:tcW w:w="1449"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rsidR="00934BE7" w:rsidRPr="00B50548" w:rsidRDefault="00885F15" w:rsidP="00962D36">
            <w:pPr>
              <w:overflowPunct w:val="0"/>
              <w:autoSpaceDE w:val="0"/>
              <w:autoSpaceDN w:val="0"/>
              <w:adjustRightInd w:val="0"/>
              <w:spacing w:after="60"/>
              <w:jc w:val="center"/>
              <w:textAlignment w:val="baseline"/>
              <w:rPr>
                <w:b/>
                <w:szCs w:val="20"/>
                <w:lang w:val="en-GB"/>
              </w:rPr>
            </w:pPr>
            <w:r w:rsidRPr="00885F15">
              <w:rPr>
                <w:b/>
                <w:szCs w:val="20"/>
              </w:rPr>
              <w:t>Direction</w:t>
            </w:r>
          </w:p>
        </w:tc>
      </w:tr>
      <w:tr w:rsidR="00934BE7" w:rsidRPr="00B50548" w:rsidTr="00D74F50">
        <w:trPr>
          <w:jc w:val="center"/>
        </w:trPr>
        <w:tc>
          <w:tcPr>
            <w:tcW w:w="867"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962D36">
            <w:pPr>
              <w:overflowPunct w:val="0"/>
              <w:autoSpaceDE w:val="0"/>
              <w:autoSpaceDN w:val="0"/>
              <w:adjustRightInd w:val="0"/>
              <w:spacing w:after="60"/>
              <w:jc w:val="center"/>
              <w:textAlignment w:val="baseline"/>
              <w:rPr>
                <w:rFonts w:eastAsiaTheme="minorEastAsia"/>
                <w:szCs w:val="20"/>
                <w:lang w:val="en-GB" w:eastAsia="zh-CN"/>
              </w:rPr>
            </w:pPr>
            <w:r w:rsidRPr="00885F15">
              <w:rPr>
                <w:rFonts w:eastAsiaTheme="minorEastAsia"/>
                <w:szCs w:val="20"/>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962D36">
            <w:pPr>
              <w:overflowPunct w:val="0"/>
              <w:autoSpaceDE w:val="0"/>
              <w:autoSpaceDN w:val="0"/>
              <w:adjustRightInd w:val="0"/>
              <w:spacing w:after="60"/>
              <w:jc w:val="center"/>
              <w:textAlignment w:val="baseline"/>
              <w:rPr>
                <w:szCs w:val="20"/>
                <w:lang w:val="en-GB" w:eastAsia="ja-JP"/>
              </w:rPr>
            </w:pPr>
            <w:r w:rsidRPr="00885F15">
              <w:rPr>
                <w:szCs w:val="20"/>
                <w:lang w:eastAsia="ja-JP"/>
              </w:rPr>
              <w:t>TDD</w:t>
            </w:r>
          </w:p>
        </w:tc>
        <w:tc>
          <w:tcPr>
            <w:tcW w:w="2126"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D74F50" w:rsidP="00962D36">
            <w:pPr>
              <w:overflowPunct w:val="0"/>
              <w:autoSpaceDE w:val="0"/>
              <w:autoSpaceDN w:val="0"/>
              <w:adjustRightInd w:val="0"/>
              <w:spacing w:after="60"/>
              <w:jc w:val="center"/>
              <w:textAlignment w:val="baseline"/>
              <w:rPr>
                <w:rFonts w:eastAsiaTheme="minorEastAsia"/>
                <w:szCs w:val="20"/>
                <w:lang w:val="en-GB" w:eastAsia="zh-CN"/>
              </w:rPr>
            </w:pPr>
            <w:proofErr w:type="spellStart"/>
            <w:r>
              <w:rPr>
                <w:rFonts w:eastAsiaTheme="minorEastAsia" w:hint="eastAsia"/>
                <w:szCs w:val="20"/>
                <w:lang w:eastAsia="zh-CN"/>
              </w:rPr>
              <w:t>NodeB</w:t>
            </w:r>
            <w:proofErr w:type="spellEnd"/>
            <w:r w:rsidR="00885F15" w:rsidRPr="00885F15">
              <w:rPr>
                <w:rFonts w:eastAsiaTheme="minorEastAsia"/>
                <w:szCs w:val="20"/>
                <w:lang w:eastAsia="zh-CN"/>
              </w:rPr>
              <w:t xml:space="preserve"> of NR </w:t>
            </w:r>
            <w:proofErr w:type="spellStart"/>
            <w:r w:rsidR="00885F15" w:rsidRPr="00885F15">
              <w:rPr>
                <w:rFonts w:eastAsiaTheme="minorEastAsia"/>
                <w:szCs w:val="20"/>
                <w:lang w:eastAsia="zh-CN"/>
              </w:rPr>
              <w:t>eMBB</w:t>
            </w:r>
            <w:proofErr w:type="spellEnd"/>
          </w:p>
        </w:tc>
        <w:tc>
          <w:tcPr>
            <w:tcW w:w="2110"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885F15" w:rsidP="00962D36">
            <w:pPr>
              <w:overflowPunct w:val="0"/>
              <w:autoSpaceDE w:val="0"/>
              <w:autoSpaceDN w:val="0"/>
              <w:adjustRightInd w:val="0"/>
              <w:spacing w:after="60"/>
              <w:jc w:val="center"/>
              <w:textAlignment w:val="baseline"/>
              <w:rPr>
                <w:rFonts w:eastAsiaTheme="minorEastAsia"/>
                <w:szCs w:val="20"/>
                <w:lang w:val="en-GB" w:eastAsia="zh-CN"/>
              </w:rPr>
            </w:pPr>
            <w:r w:rsidRPr="00885F15">
              <w:rPr>
                <w:rFonts w:eastAsiaTheme="minorEastAsia"/>
                <w:szCs w:val="20"/>
                <w:lang w:eastAsia="zh-CN"/>
              </w:rPr>
              <w:t xml:space="preserve">UE of NR </w:t>
            </w:r>
            <w:proofErr w:type="spellStart"/>
            <w:r w:rsidRPr="00885F15">
              <w:rPr>
                <w:rFonts w:eastAsiaTheme="minorEastAsia"/>
                <w:szCs w:val="20"/>
                <w:lang w:eastAsia="zh-CN"/>
              </w:rPr>
              <w:t>eMBB</w:t>
            </w:r>
            <w:proofErr w:type="spellEnd"/>
          </w:p>
        </w:tc>
        <w:tc>
          <w:tcPr>
            <w:tcW w:w="1449" w:type="dxa"/>
            <w:tcBorders>
              <w:top w:val="single" w:sz="4" w:space="0" w:color="auto"/>
              <w:left w:val="single" w:sz="4" w:space="0" w:color="auto"/>
              <w:bottom w:val="single" w:sz="4" w:space="0" w:color="auto"/>
              <w:right w:val="single" w:sz="4" w:space="0" w:color="auto"/>
            </w:tcBorders>
            <w:vAlign w:val="center"/>
            <w:hideMark/>
          </w:tcPr>
          <w:p w:rsidR="00934BE7" w:rsidRPr="00B50548" w:rsidRDefault="00AA5E70" w:rsidP="00962D36">
            <w:pPr>
              <w:overflowPunct w:val="0"/>
              <w:autoSpaceDE w:val="0"/>
              <w:autoSpaceDN w:val="0"/>
              <w:adjustRightInd w:val="0"/>
              <w:spacing w:after="60"/>
              <w:jc w:val="center"/>
              <w:textAlignment w:val="baseline"/>
              <w:rPr>
                <w:szCs w:val="20"/>
                <w:lang w:val="en-GB" w:eastAsia="ja-JP"/>
              </w:rPr>
            </w:pPr>
            <w:r>
              <w:rPr>
                <w:rFonts w:eastAsiaTheme="minorEastAsia" w:hint="eastAsia"/>
                <w:szCs w:val="20"/>
                <w:lang w:eastAsia="zh-CN"/>
              </w:rPr>
              <w:t>Down</w:t>
            </w:r>
            <w:r w:rsidR="00885F15" w:rsidRPr="00885F15">
              <w:rPr>
                <w:szCs w:val="20"/>
                <w:lang w:eastAsia="ja-JP"/>
              </w:rPr>
              <w:t>link</w:t>
            </w:r>
          </w:p>
        </w:tc>
      </w:tr>
      <w:tr w:rsidR="00D74F50" w:rsidRPr="00B50548" w:rsidTr="00D74F50">
        <w:trPr>
          <w:jc w:val="center"/>
        </w:trPr>
        <w:tc>
          <w:tcPr>
            <w:tcW w:w="867" w:type="dxa"/>
            <w:tcBorders>
              <w:top w:val="single" w:sz="4" w:space="0" w:color="auto"/>
              <w:left w:val="single" w:sz="4" w:space="0" w:color="auto"/>
              <w:bottom w:val="single" w:sz="4" w:space="0" w:color="auto"/>
              <w:right w:val="single" w:sz="4" w:space="0" w:color="auto"/>
            </w:tcBorders>
            <w:vAlign w:val="center"/>
          </w:tcPr>
          <w:p w:rsidR="00D74F50" w:rsidRPr="00885F15" w:rsidRDefault="00D74F50" w:rsidP="00962D36">
            <w:pPr>
              <w:overflowPunct w:val="0"/>
              <w:autoSpaceDE w:val="0"/>
              <w:autoSpaceDN w:val="0"/>
              <w:adjustRightInd w:val="0"/>
              <w:spacing w:after="60"/>
              <w:jc w:val="center"/>
              <w:textAlignment w:val="baseline"/>
              <w:rPr>
                <w:rFonts w:eastAsiaTheme="minorEastAsia"/>
                <w:szCs w:val="20"/>
                <w:lang w:eastAsia="zh-CN"/>
              </w:rPr>
            </w:pPr>
            <w:r>
              <w:rPr>
                <w:rFonts w:eastAsiaTheme="minorEastAsia" w:hint="eastAsia"/>
                <w:szCs w:val="20"/>
                <w:lang w:eastAsia="zh-CN"/>
              </w:rPr>
              <w:t>2</w:t>
            </w:r>
          </w:p>
        </w:tc>
        <w:tc>
          <w:tcPr>
            <w:tcW w:w="1701" w:type="dxa"/>
            <w:tcBorders>
              <w:top w:val="single" w:sz="4" w:space="0" w:color="auto"/>
              <w:left w:val="single" w:sz="4" w:space="0" w:color="auto"/>
              <w:bottom w:val="single" w:sz="4" w:space="0" w:color="auto"/>
              <w:right w:val="single" w:sz="4" w:space="0" w:color="auto"/>
            </w:tcBorders>
            <w:vAlign w:val="center"/>
          </w:tcPr>
          <w:p w:rsidR="00D74F50" w:rsidRPr="00D74F50" w:rsidRDefault="00D74F50" w:rsidP="00962D36">
            <w:pPr>
              <w:overflowPunct w:val="0"/>
              <w:autoSpaceDE w:val="0"/>
              <w:autoSpaceDN w:val="0"/>
              <w:adjustRightInd w:val="0"/>
              <w:spacing w:after="60"/>
              <w:jc w:val="center"/>
              <w:textAlignment w:val="baseline"/>
              <w:rPr>
                <w:rFonts w:eastAsiaTheme="minorEastAsia"/>
                <w:szCs w:val="20"/>
                <w:lang w:eastAsia="zh-CN"/>
              </w:rPr>
            </w:pPr>
            <w:r>
              <w:rPr>
                <w:rFonts w:eastAsiaTheme="minorEastAsia" w:hint="eastAsia"/>
                <w:szCs w:val="20"/>
                <w:lang w:eastAsia="zh-CN"/>
              </w:rPr>
              <w:t>TDD</w:t>
            </w:r>
          </w:p>
        </w:tc>
        <w:tc>
          <w:tcPr>
            <w:tcW w:w="2126" w:type="dxa"/>
            <w:tcBorders>
              <w:top w:val="single" w:sz="4" w:space="0" w:color="auto"/>
              <w:left w:val="single" w:sz="4" w:space="0" w:color="auto"/>
              <w:bottom w:val="single" w:sz="4" w:space="0" w:color="auto"/>
              <w:right w:val="single" w:sz="4" w:space="0" w:color="auto"/>
            </w:tcBorders>
            <w:vAlign w:val="center"/>
          </w:tcPr>
          <w:p w:rsidR="00D74F50" w:rsidRPr="00885F15" w:rsidRDefault="00D74F50" w:rsidP="00962D36">
            <w:pPr>
              <w:overflowPunct w:val="0"/>
              <w:autoSpaceDE w:val="0"/>
              <w:autoSpaceDN w:val="0"/>
              <w:adjustRightInd w:val="0"/>
              <w:spacing w:after="60"/>
              <w:jc w:val="center"/>
              <w:textAlignment w:val="baseline"/>
              <w:rPr>
                <w:rFonts w:eastAsiaTheme="minorEastAsia"/>
                <w:szCs w:val="20"/>
                <w:lang w:eastAsia="zh-CN"/>
              </w:rPr>
            </w:pPr>
            <w:r>
              <w:rPr>
                <w:rFonts w:eastAsiaTheme="minorEastAsia" w:hint="eastAsia"/>
                <w:szCs w:val="20"/>
                <w:lang w:eastAsia="zh-CN"/>
              </w:rPr>
              <w:t xml:space="preserve">UE of NR </w:t>
            </w:r>
            <w:proofErr w:type="spellStart"/>
            <w:r>
              <w:rPr>
                <w:rFonts w:eastAsiaTheme="minorEastAsia" w:hint="eastAsia"/>
                <w:szCs w:val="20"/>
                <w:lang w:eastAsia="zh-CN"/>
              </w:rPr>
              <w:t>eMBB</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D74F50" w:rsidRPr="00885F15" w:rsidRDefault="00D74F50" w:rsidP="00962D36">
            <w:pPr>
              <w:overflowPunct w:val="0"/>
              <w:autoSpaceDE w:val="0"/>
              <w:autoSpaceDN w:val="0"/>
              <w:adjustRightInd w:val="0"/>
              <w:spacing w:after="60"/>
              <w:jc w:val="center"/>
              <w:textAlignment w:val="baseline"/>
              <w:rPr>
                <w:rFonts w:eastAsiaTheme="minorEastAsia"/>
                <w:szCs w:val="20"/>
                <w:lang w:eastAsia="zh-CN"/>
              </w:rPr>
            </w:pPr>
            <w:proofErr w:type="spellStart"/>
            <w:r>
              <w:rPr>
                <w:rFonts w:eastAsiaTheme="minorEastAsia" w:hint="eastAsia"/>
                <w:szCs w:val="20"/>
                <w:lang w:eastAsia="zh-CN"/>
              </w:rPr>
              <w:t>NodeB</w:t>
            </w:r>
            <w:proofErr w:type="spellEnd"/>
            <w:r>
              <w:rPr>
                <w:rFonts w:eastAsiaTheme="minorEastAsia" w:hint="eastAsia"/>
                <w:szCs w:val="20"/>
                <w:lang w:eastAsia="zh-CN"/>
              </w:rPr>
              <w:t xml:space="preserve"> of NR </w:t>
            </w:r>
            <w:proofErr w:type="spellStart"/>
            <w:r>
              <w:rPr>
                <w:rFonts w:eastAsiaTheme="minorEastAsia" w:hint="eastAsia"/>
                <w:szCs w:val="20"/>
                <w:lang w:eastAsia="zh-CN"/>
              </w:rPr>
              <w:t>eMBB</w:t>
            </w:r>
            <w:proofErr w:type="spellEnd"/>
          </w:p>
        </w:tc>
        <w:tc>
          <w:tcPr>
            <w:tcW w:w="1449" w:type="dxa"/>
            <w:tcBorders>
              <w:top w:val="single" w:sz="4" w:space="0" w:color="auto"/>
              <w:left w:val="single" w:sz="4" w:space="0" w:color="auto"/>
              <w:bottom w:val="single" w:sz="4" w:space="0" w:color="auto"/>
              <w:right w:val="single" w:sz="4" w:space="0" w:color="auto"/>
            </w:tcBorders>
            <w:vAlign w:val="center"/>
          </w:tcPr>
          <w:p w:rsidR="00D74F50" w:rsidRDefault="00D74F50" w:rsidP="00962D36">
            <w:pPr>
              <w:overflowPunct w:val="0"/>
              <w:autoSpaceDE w:val="0"/>
              <w:autoSpaceDN w:val="0"/>
              <w:adjustRightInd w:val="0"/>
              <w:spacing w:after="60"/>
              <w:jc w:val="center"/>
              <w:textAlignment w:val="baseline"/>
              <w:rPr>
                <w:rFonts w:eastAsiaTheme="minorEastAsia"/>
                <w:szCs w:val="20"/>
                <w:lang w:eastAsia="zh-CN"/>
              </w:rPr>
            </w:pPr>
            <w:r>
              <w:rPr>
                <w:rFonts w:eastAsiaTheme="minorEastAsia" w:hint="eastAsia"/>
                <w:szCs w:val="20"/>
                <w:lang w:eastAsia="zh-CN"/>
              </w:rPr>
              <w:t>Uplink</w:t>
            </w:r>
          </w:p>
        </w:tc>
      </w:tr>
    </w:tbl>
    <w:bookmarkEnd w:id="3"/>
    <w:bookmarkEnd w:id="4"/>
    <w:p w:rsidR="00A506FE" w:rsidRDefault="00A506FE" w:rsidP="00423269">
      <w:pPr>
        <w:pStyle w:val="Heading2"/>
        <w:numPr>
          <w:ilvl w:val="0"/>
          <w:numId w:val="0"/>
        </w:numPr>
        <w:spacing w:beforeLines="50" w:before="120" w:afterLines="50" w:after="120"/>
        <w:ind w:left="567" w:hanging="567"/>
        <w:rPr>
          <w:rFonts w:ascii="Arial" w:eastAsiaTheme="minorEastAsia" w:hAnsi="Arial" w:cs="Arial"/>
          <w:b w:val="0"/>
          <w:sz w:val="24"/>
          <w:lang w:val="en-GB" w:eastAsia="zh-CN"/>
        </w:rPr>
      </w:pPr>
      <w:r w:rsidRPr="000279EC">
        <w:rPr>
          <w:rFonts w:ascii="Arial" w:hAnsi="Arial" w:cs="Arial"/>
          <w:b w:val="0"/>
          <w:sz w:val="24"/>
          <w:lang w:val="en-GB" w:eastAsia="zh-CN"/>
        </w:rPr>
        <w:t>2</w:t>
      </w:r>
      <w:r w:rsidR="000279EC">
        <w:rPr>
          <w:rFonts w:ascii="Arial" w:hAnsi="Arial" w:cs="Arial"/>
          <w:b w:val="0"/>
          <w:sz w:val="24"/>
          <w:lang w:val="en-GB" w:eastAsia="zh-CN"/>
        </w:rPr>
        <w:t>.</w:t>
      </w:r>
      <w:r w:rsidR="000279EC">
        <w:rPr>
          <w:rFonts w:ascii="Arial" w:eastAsiaTheme="minorEastAsia" w:hAnsi="Arial" w:cs="Arial" w:hint="eastAsia"/>
          <w:b w:val="0"/>
          <w:sz w:val="24"/>
          <w:lang w:val="en-GB" w:eastAsia="zh-CN"/>
        </w:rPr>
        <w:t>2</w:t>
      </w:r>
      <w:r w:rsidRPr="000279EC">
        <w:rPr>
          <w:rFonts w:ascii="Arial" w:hAnsi="Arial" w:cs="Arial"/>
          <w:b w:val="0"/>
          <w:sz w:val="24"/>
          <w:lang w:val="en-GB" w:eastAsia="zh-CN"/>
        </w:rPr>
        <w:tab/>
      </w:r>
      <w:r w:rsidR="00357575">
        <w:rPr>
          <w:rFonts w:ascii="Arial" w:eastAsiaTheme="minorEastAsia" w:hAnsi="Arial" w:cs="Arial" w:hint="eastAsia"/>
          <w:b w:val="0"/>
          <w:sz w:val="24"/>
          <w:lang w:val="en-GB" w:eastAsia="zh-CN"/>
        </w:rPr>
        <w:t>Simulation settings</w:t>
      </w:r>
    </w:p>
    <w:p w:rsidR="00357575" w:rsidRPr="00357575" w:rsidRDefault="00F10524" w:rsidP="00423269">
      <w:pPr>
        <w:pStyle w:val="BodyText"/>
        <w:spacing w:beforeLines="50" w:before="120" w:afterLines="50"/>
        <w:rPr>
          <w:rFonts w:eastAsiaTheme="minorEastAsia"/>
          <w:lang w:val="en-GB" w:eastAsia="zh-CN"/>
        </w:rPr>
      </w:pPr>
      <w:r>
        <w:rPr>
          <w:rFonts w:eastAsiaTheme="minorEastAsia" w:hint="eastAsia"/>
          <w:lang w:val="en-GB" w:eastAsia="zh-CN"/>
        </w:rPr>
        <w:t>Detailed simulation assumptions, i.e., n</w:t>
      </w:r>
      <w:r w:rsidR="00357575">
        <w:rPr>
          <w:rFonts w:eastAsiaTheme="minorEastAsia" w:hint="eastAsia"/>
          <w:lang w:val="en-GB" w:eastAsia="zh-CN"/>
        </w:rPr>
        <w:t xml:space="preserve">etwork layout, propagation model etc. </w:t>
      </w:r>
      <w:r>
        <w:rPr>
          <w:rFonts w:eastAsiaTheme="minorEastAsia" w:hint="eastAsia"/>
          <w:lang w:val="en-GB" w:eastAsia="zh-CN"/>
        </w:rPr>
        <w:t>were agreed in</w:t>
      </w:r>
      <w:r w:rsidR="00357575">
        <w:rPr>
          <w:rFonts w:eastAsiaTheme="minorEastAsia" w:hint="eastAsia"/>
          <w:lang w:val="en-GB" w:eastAsia="zh-CN"/>
        </w:rPr>
        <w:t xml:space="preserve"> [1]. BS </w:t>
      </w:r>
      <w:proofErr w:type="spellStart"/>
      <w:r w:rsidR="00357575">
        <w:rPr>
          <w:rFonts w:eastAsiaTheme="minorEastAsia" w:hint="eastAsia"/>
          <w:lang w:val="en-GB" w:eastAsia="zh-CN"/>
        </w:rPr>
        <w:t>beamforming</w:t>
      </w:r>
      <w:proofErr w:type="spellEnd"/>
      <w:r w:rsidR="00357575">
        <w:rPr>
          <w:rFonts w:eastAsiaTheme="minorEastAsia" w:hint="eastAsia"/>
          <w:lang w:val="en-GB" w:eastAsia="zh-CN"/>
        </w:rPr>
        <w:t xml:space="preserve">, UE </w:t>
      </w:r>
      <w:proofErr w:type="spellStart"/>
      <w:r w:rsidR="00357575">
        <w:rPr>
          <w:rFonts w:eastAsiaTheme="minorEastAsia" w:hint="eastAsia"/>
          <w:lang w:val="en-GB" w:eastAsia="zh-CN"/>
        </w:rPr>
        <w:t>beamforming</w:t>
      </w:r>
      <w:proofErr w:type="spellEnd"/>
      <w:r w:rsidR="00357575">
        <w:rPr>
          <w:rFonts w:eastAsiaTheme="minorEastAsia" w:hint="eastAsia"/>
          <w:lang w:val="en-GB" w:eastAsia="zh-CN"/>
        </w:rPr>
        <w:t xml:space="preserve"> </w:t>
      </w:r>
      <w:r w:rsidR="00016616">
        <w:rPr>
          <w:rFonts w:eastAsiaTheme="minorEastAsia" w:hint="eastAsia"/>
          <w:lang w:val="en-GB" w:eastAsia="zh-CN"/>
        </w:rPr>
        <w:t>follow</w:t>
      </w:r>
      <w:r>
        <w:rPr>
          <w:rFonts w:eastAsiaTheme="minorEastAsia" w:hint="eastAsia"/>
          <w:lang w:val="en-GB" w:eastAsia="zh-CN"/>
        </w:rPr>
        <w:t xml:space="preserve"> the</w:t>
      </w:r>
      <w:r w:rsidR="00357575">
        <w:rPr>
          <w:rFonts w:eastAsiaTheme="minorEastAsia" w:hint="eastAsia"/>
          <w:lang w:val="en-GB" w:eastAsia="zh-CN"/>
        </w:rPr>
        <w:t xml:space="preserve"> agreement</w:t>
      </w:r>
      <w:r>
        <w:rPr>
          <w:rFonts w:eastAsiaTheme="minorEastAsia" w:hint="eastAsia"/>
          <w:lang w:val="en-GB" w:eastAsia="zh-CN"/>
        </w:rPr>
        <w:t>s</w:t>
      </w:r>
      <w:r w:rsidR="00357575">
        <w:rPr>
          <w:rFonts w:eastAsiaTheme="minorEastAsia" w:hint="eastAsia"/>
          <w:lang w:val="en-GB" w:eastAsia="zh-CN"/>
        </w:rPr>
        <w:t xml:space="preserve"> </w:t>
      </w:r>
      <w:r>
        <w:rPr>
          <w:rFonts w:eastAsiaTheme="minorEastAsia" w:hint="eastAsia"/>
          <w:lang w:val="en-GB" w:eastAsia="zh-CN"/>
        </w:rPr>
        <w:t>in</w:t>
      </w:r>
      <w:r w:rsidR="00357575">
        <w:rPr>
          <w:rFonts w:eastAsiaTheme="minorEastAsia" w:hint="eastAsia"/>
          <w:lang w:val="en-GB" w:eastAsia="zh-CN"/>
        </w:rPr>
        <w:t xml:space="preserve"> [2]</w:t>
      </w:r>
      <w:r w:rsidR="00534F91">
        <w:rPr>
          <w:rFonts w:eastAsiaTheme="minorEastAsia" w:hint="eastAsia"/>
          <w:lang w:val="en-GB" w:eastAsia="zh-CN"/>
        </w:rPr>
        <w:t xml:space="preserve">, </w:t>
      </w:r>
      <w:r w:rsidR="00357575">
        <w:rPr>
          <w:rFonts w:eastAsiaTheme="minorEastAsia" w:hint="eastAsia"/>
          <w:lang w:val="en-GB" w:eastAsia="zh-CN"/>
        </w:rPr>
        <w:t xml:space="preserve">[3], respectively. </w:t>
      </w:r>
      <w:proofErr w:type="spellStart"/>
      <w:r w:rsidR="00A11C8D">
        <w:rPr>
          <w:rFonts w:eastAsiaTheme="minorEastAsia"/>
          <w:lang w:val="en-GB" w:eastAsia="zh-CN"/>
        </w:rPr>
        <w:t>Beamforming</w:t>
      </w:r>
      <w:proofErr w:type="spellEnd"/>
      <w:r w:rsidR="00A11C8D">
        <w:rPr>
          <w:rFonts w:eastAsiaTheme="minorEastAsia"/>
          <w:lang w:val="en-GB" w:eastAsia="zh-CN"/>
        </w:rPr>
        <w:t xml:space="preserve"> are employed at both the BS side and</w:t>
      </w:r>
      <w:r w:rsidR="00A01820">
        <w:rPr>
          <w:rFonts w:eastAsiaTheme="minorEastAsia" w:hint="eastAsia"/>
          <w:lang w:val="en-GB" w:eastAsia="zh-CN"/>
        </w:rPr>
        <w:t xml:space="preserve"> the</w:t>
      </w:r>
      <w:r w:rsidR="00A11C8D">
        <w:rPr>
          <w:rFonts w:eastAsiaTheme="minorEastAsia"/>
          <w:lang w:val="en-GB" w:eastAsia="zh-CN"/>
        </w:rPr>
        <w:t xml:space="preserve"> UE side.</w:t>
      </w:r>
      <w:r w:rsidR="00A11C8D">
        <w:rPr>
          <w:rFonts w:eastAsiaTheme="minorEastAsia" w:hint="eastAsia"/>
          <w:lang w:val="en-GB" w:eastAsia="zh-CN"/>
        </w:rPr>
        <w:t xml:space="preserve"> </w:t>
      </w:r>
      <w:r w:rsidR="001767D2">
        <w:rPr>
          <w:rFonts w:eastAsiaTheme="minorEastAsia" w:hint="eastAsia"/>
          <w:lang w:val="en-GB" w:eastAsia="zh-CN"/>
        </w:rPr>
        <w:t>Only the antenna element gain of BSs and UEs are considered in the cell selection process.</w:t>
      </w:r>
      <w:r w:rsidR="00D41F05">
        <w:rPr>
          <w:rFonts w:eastAsiaTheme="minorEastAsia" w:hint="eastAsia"/>
          <w:lang w:val="en-GB" w:eastAsia="zh-CN"/>
        </w:rPr>
        <w:t xml:space="preserve"> </w:t>
      </w:r>
    </w:p>
    <w:p w:rsidR="00A506FE" w:rsidRPr="00D2006E" w:rsidRDefault="00D2006E" w:rsidP="00423269">
      <w:pPr>
        <w:pStyle w:val="Heading1"/>
        <w:numPr>
          <w:ilvl w:val="0"/>
          <w:numId w:val="0"/>
        </w:numPr>
        <w:spacing w:beforeLines="50" w:before="120" w:afterLines="50" w:after="120"/>
        <w:ind w:left="567" w:hanging="567"/>
        <w:rPr>
          <w:b w:val="0"/>
          <w:sz w:val="32"/>
          <w:lang w:eastAsia="zh-CN"/>
        </w:rPr>
      </w:pPr>
      <w:r w:rsidRPr="00D2006E">
        <w:rPr>
          <w:rFonts w:eastAsiaTheme="minorEastAsia" w:hint="eastAsia"/>
          <w:b w:val="0"/>
          <w:sz w:val="32"/>
          <w:lang w:eastAsia="zh-CN"/>
        </w:rPr>
        <w:t xml:space="preserve">3. </w:t>
      </w:r>
      <w:r w:rsidR="00A506FE" w:rsidRPr="00D2006E">
        <w:rPr>
          <w:b w:val="0"/>
          <w:sz w:val="32"/>
          <w:lang w:eastAsia="zh-CN"/>
        </w:rPr>
        <w:t>Simulation results</w:t>
      </w:r>
    </w:p>
    <w:p w:rsidR="00610369" w:rsidRDefault="00885F15" w:rsidP="00423269">
      <w:pPr>
        <w:pStyle w:val="Heading2"/>
        <w:numPr>
          <w:ilvl w:val="0"/>
          <w:numId w:val="0"/>
        </w:numPr>
        <w:spacing w:beforeLines="50" w:before="120" w:afterLines="50" w:after="120"/>
        <w:ind w:left="567" w:hanging="567"/>
        <w:rPr>
          <w:rFonts w:ascii="Arial" w:eastAsiaTheme="minorEastAsia" w:hAnsi="Arial" w:cs="Arial"/>
          <w:b w:val="0"/>
          <w:sz w:val="24"/>
          <w:lang w:val="en-GB" w:eastAsia="zh-CN"/>
        </w:rPr>
      </w:pPr>
      <w:r w:rsidRPr="00885F15">
        <w:rPr>
          <w:rFonts w:ascii="Arial" w:hAnsi="Arial" w:cs="Arial"/>
          <w:b w:val="0"/>
          <w:sz w:val="24"/>
          <w:lang w:val="en-GB" w:eastAsia="zh-CN"/>
        </w:rPr>
        <w:t xml:space="preserve">3.1 </w:t>
      </w:r>
      <w:r w:rsidR="00F84002">
        <w:rPr>
          <w:rFonts w:ascii="Arial" w:eastAsiaTheme="minorEastAsia" w:hAnsi="Arial" w:cs="Arial" w:hint="eastAsia"/>
          <w:b w:val="0"/>
          <w:sz w:val="24"/>
          <w:lang w:val="en-GB" w:eastAsia="zh-CN"/>
        </w:rPr>
        <w:t>Downlink</w:t>
      </w:r>
    </w:p>
    <w:p w:rsidR="00220AF4" w:rsidRDefault="00A506FE" w:rsidP="00423269">
      <w:pPr>
        <w:spacing w:beforeLines="50" w:before="120" w:afterLines="50" w:after="120"/>
        <w:jc w:val="both"/>
        <w:rPr>
          <w:rFonts w:eastAsiaTheme="minorEastAsia"/>
          <w:lang w:eastAsia="zh-CN"/>
        </w:rPr>
      </w:pPr>
      <w:r>
        <w:rPr>
          <w:rFonts w:eastAsiaTheme="minorEastAsia" w:hint="eastAsia"/>
          <w:lang w:eastAsia="zh-CN"/>
        </w:rPr>
        <w:t xml:space="preserve">The results of </w:t>
      </w:r>
      <w:r w:rsidR="00700131">
        <w:rPr>
          <w:rFonts w:eastAsiaTheme="minorEastAsia" w:hint="eastAsia"/>
          <w:lang w:eastAsia="zh-CN"/>
        </w:rPr>
        <w:t xml:space="preserve">mean </w:t>
      </w:r>
      <w:r w:rsidR="00220AF4">
        <w:rPr>
          <w:rFonts w:eastAsiaTheme="minorEastAsia" w:hint="eastAsia"/>
          <w:lang w:eastAsia="zh-CN"/>
        </w:rPr>
        <w:t>throughput loss</w:t>
      </w:r>
      <w:r>
        <w:rPr>
          <w:rFonts w:eastAsiaTheme="minorEastAsia" w:hint="eastAsia"/>
          <w:lang w:eastAsia="zh-CN"/>
        </w:rPr>
        <w:t xml:space="preserve"> </w:t>
      </w:r>
      <w:r w:rsidR="004D719C">
        <w:rPr>
          <w:rFonts w:eastAsiaTheme="minorEastAsia" w:hint="eastAsia"/>
          <w:lang w:eastAsia="zh-CN"/>
        </w:rPr>
        <w:t xml:space="preserve">with NF 9 dB and 11 dB </w:t>
      </w:r>
      <w:r>
        <w:rPr>
          <w:rFonts w:eastAsiaTheme="minorEastAsia" w:hint="eastAsia"/>
          <w:lang w:eastAsia="zh-CN"/>
        </w:rPr>
        <w:t xml:space="preserve">are given </w:t>
      </w:r>
      <w:r w:rsidR="00265CFA">
        <w:rPr>
          <w:rFonts w:eastAsiaTheme="minorEastAsia" w:hint="eastAsia"/>
          <w:lang w:eastAsia="zh-CN"/>
        </w:rPr>
        <w:t>below</w:t>
      </w:r>
      <w:r>
        <w:rPr>
          <w:rFonts w:eastAsiaTheme="minorEastAsia" w:hint="eastAsia"/>
          <w:lang w:eastAsia="zh-CN"/>
        </w:rPr>
        <w:t>.</w:t>
      </w:r>
      <w:r w:rsidR="002B468D">
        <w:rPr>
          <w:rFonts w:eastAsiaTheme="minorEastAsia" w:hint="eastAsia"/>
          <w:lang w:eastAsia="zh-CN"/>
        </w:rPr>
        <w:t xml:space="preserve"> </w:t>
      </w:r>
    </w:p>
    <w:p w:rsidR="00A506FE" w:rsidRPr="008235E7" w:rsidRDefault="00A506FE" w:rsidP="00423269">
      <w:pPr>
        <w:spacing w:beforeLines="50" w:before="120" w:afterLines="50" w:after="120"/>
        <w:jc w:val="center"/>
        <w:rPr>
          <w:rFonts w:ascii="Arial" w:eastAsiaTheme="minorEastAsia" w:hAnsi="Arial" w:cs="Arial"/>
          <w:b/>
          <w:lang w:eastAsia="zh-CN"/>
        </w:rPr>
      </w:pPr>
      <w:r w:rsidRPr="008235E7">
        <w:rPr>
          <w:rFonts w:ascii="Arial" w:eastAsiaTheme="minorEastAsia" w:hAnsi="Arial" w:cs="Arial"/>
          <w:b/>
          <w:lang w:eastAsia="zh-CN"/>
        </w:rPr>
        <w:t xml:space="preserve">Table 3.1-1: </w:t>
      </w:r>
      <w:r w:rsidR="00700131">
        <w:rPr>
          <w:rFonts w:ascii="Arial" w:eastAsiaTheme="minorEastAsia" w:hAnsi="Arial" w:cs="Arial" w:hint="eastAsia"/>
          <w:b/>
          <w:lang w:eastAsia="zh-CN"/>
        </w:rPr>
        <w:t>Mean t</w:t>
      </w:r>
      <w:r w:rsidR="00533D75" w:rsidRPr="008235E7">
        <w:rPr>
          <w:rFonts w:ascii="Arial" w:eastAsiaTheme="minorEastAsia" w:hAnsi="Arial" w:cs="Arial"/>
          <w:b/>
          <w:lang w:eastAsia="zh-CN"/>
        </w:rPr>
        <w:t xml:space="preserve">hroughput </w:t>
      </w:r>
      <w:r w:rsidR="008266BB">
        <w:rPr>
          <w:rFonts w:ascii="Arial" w:eastAsiaTheme="minorEastAsia" w:hAnsi="Arial" w:cs="Arial" w:hint="eastAsia"/>
          <w:b/>
          <w:lang w:eastAsia="zh-CN"/>
        </w:rPr>
        <w:t>loss</w:t>
      </w:r>
      <w:r w:rsidR="00700131">
        <w:rPr>
          <w:rFonts w:ascii="Arial" w:eastAsiaTheme="minorEastAsia" w:hAnsi="Arial" w:cs="Arial" w:hint="eastAsia"/>
          <w:b/>
          <w:lang w:eastAsia="zh-CN"/>
        </w:rPr>
        <w:t xml:space="preserve"> at given ACIRs for downlink</w:t>
      </w:r>
      <w:r w:rsidR="00220AF4">
        <w:rPr>
          <w:rFonts w:ascii="Arial" w:eastAsiaTheme="minorEastAsia" w:hAnsi="Arial" w:cs="Arial" w:hint="eastAsia"/>
          <w:b/>
          <w:lang w:eastAsia="zh-CN"/>
        </w:rPr>
        <w:t xml:space="preserve"> </w:t>
      </w:r>
    </w:p>
    <w:tbl>
      <w:tblPr>
        <w:tblStyle w:val="TableGrid"/>
        <w:tblW w:w="8334" w:type="dxa"/>
        <w:jc w:val="center"/>
        <w:tblInd w:w="-394" w:type="dxa"/>
        <w:tblLayout w:type="fixed"/>
        <w:tblLook w:val="04A0" w:firstRow="1" w:lastRow="0" w:firstColumn="1" w:lastColumn="0" w:noHBand="0" w:noVBand="1"/>
      </w:tblPr>
      <w:tblGrid>
        <w:gridCol w:w="1701"/>
        <w:gridCol w:w="737"/>
        <w:gridCol w:w="737"/>
        <w:gridCol w:w="737"/>
        <w:gridCol w:w="737"/>
        <w:gridCol w:w="737"/>
        <w:gridCol w:w="737"/>
        <w:gridCol w:w="737"/>
        <w:gridCol w:w="737"/>
        <w:gridCol w:w="737"/>
      </w:tblGrid>
      <w:tr w:rsidR="00CE09EA" w:rsidTr="002D0F76">
        <w:trPr>
          <w:trHeight w:val="484"/>
          <w:jc w:val="center"/>
        </w:trPr>
        <w:tc>
          <w:tcPr>
            <w:tcW w:w="1701" w:type="dxa"/>
            <w:tcBorders>
              <w:tl2br w:val="nil"/>
            </w:tcBorders>
            <w:shd w:val="clear" w:color="auto" w:fill="D99594" w:themeFill="accent2" w:themeFillTint="99"/>
            <w:vAlign w:val="center"/>
          </w:tcPr>
          <w:p w:rsidR="00CE09EA" w:rsidRPr="00C4194E" w:rsidRDefault="00CE09EA" w:rsidP="00962D36">
            <w:pPr>
              <w:spacing w:after="60"/>
              <w:jc w:val="center"/>
              <w:rPr>
                <w:rFonts w:eastAsiaTheme="minorEastAsia"/>
                <w:b/>
                <w:lang w:eastAsia="zh-CN"/>
              </w:rPr>
            </w:pPr>
            <w:r w:rsidRPr="00C4194E">
              <w:rPr>
                <w:rFonts w:eastAsiaTheme="minorEastAsia"/>
                <w:b/>
                <w:lang w:eastAsia="zh-CN"/>
              </w:rPr>
              <w:t>Case</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Pr>
                <w:rFonts w:eastAsiaTheme="minorEastAsia" w:hint="eastAsia"/>
                <w:b/>
                <w:szCs w:val="20"/>
                <w:lang w:eastAsia="zh-CN"/>
              </w:rPr>
              <w:t>5 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10dB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15dB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20dB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25dB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30dB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sidRPr="008235E7">
              <w:rPr>
                <w:rFonts w:eastAsiaTheme="minorEastAsia"/>
                <w:b/>
                <w:szCs w:val="20"/>
                <w:lang w:eastAsia="zh-CN"/>
              </w:rPr>
              <w:t>35dB</w:t>
            </w:r>
          </w:p>
        </w:tc>
        <w:tc>
          <w:tcPr>
            <w:tcW w:w="737" w:type="dxa"/>
            <w:shd w:val="clear" w:color="auto" w:fill="D99594" w:themeFill="accent2" w:themeFillTint="99"/>
            <w:vAlign w:val="center"/>
          </w:tcPr>
          <w:p w:rsidR="00CE09EA" w:rsidRPr="008235E7" w:rsidRDefault="00CE09EA" w:rsidP="00962D36">
            <w:pPr>
              <w:keepNext/>
              <w:spacing w:after="60"/>
              <w:jc w:val="center"/>
              <w:outlineLvl w:val="0"/>
              <w:rPr>
                <w:rFonts w:eastAsiaTheme="minorEastAsia"/>
                <w:b/>
                <w:szCs w:val="20"/>
                <w:lang w:eastAsia="zh-CN"/>
              </w:rPr>
            </w:pPr>
            <w:r>
              <w:rPr>
                <w:rFonts w:eastAsiaTheme="minorEastAsia" w:hint="eastAsia"/>
                <w:b/>
                <w:szCs w:val="20"/>
                <w:lang w:eastAsia="zh-CN"/>
              </w:rPr>
              <w:t>40</w:t>
            </w:r>
            <w:r w:rsidRPr="008235E7">
              <w:rPr>
                <w:rFonts w:eastAsiaTheme="minorEastAsia"/>
                <w:b/>
                <w:szCs w:val="20"/>
                <w:lang w:eastAsia="zh-CN"/>
              </w:rPr>
              <w:t xml:space="preserve"> dB</w:t>
            </w:r>
          </w:p>
        </w:tc>
        <w:tc>
          <w:tcPr>
            <w:tcW w:w="737" w:type="dxa"/>
            <w:shd w:val="clear" w:color="auto" w:fill="D99594" w:themeFill="accent2" w:themeFillTint="99"/>
            <w:vAlign w:val="center"/>
          </w:tcPr>
          <w:p w:rsidR="00CE09EA" w:rsidRDefault="00CE09EA" w:rsidP="00962D36">
            <w:pPr>
              <w:keepNext/>
              <w:spacing w:after="60"/>
              <w:jc w:val="center"/>
              <w:outlineLvl w:val="0"/>
              <w:rPr>
                <w:rFonts w:eastAsiaTheme="minorEastAsia"/>
                <w:b/>
                <w:szCs w:val="20"/>
                <w:lang w:eastAsia="zh-CN"/>
              </w:rPr>
            </w:pPr>
            <w:r>
              <w:rPr>
                <w:rFonts w:eastAsiaTheme="minorEastAsia" w:hint="eastAsia"/>
                <w:b/>
                <w:szCs w:val="20"/>
                <w:lang w:eastAsia="zh-CN"/>
              </w:rPr>
              <w:t>45 dB</w:t>
            </w:r>
          </w:p>
        </w:tc>
      </w:tr>
      <w:tr w:rsidR="00CE09EA" w:rsidTr="002D0F76">
        <w:trPr>
          <w:jc w:val="center"/>
        </w:trPr>
        <w:tc>
          <w:tcPr>
            <w:tcW w:w="1701" w:type="dxa"/>
            <w:vAlign w:val="center"/>
          </w:tcPr>
          <w:p w:rsidR="00CE09EA" w:rsidRPr="00C4194E" w:rsidRDefault="001F3295" w:rsidP="00962D36">
            <w:pPr>
              <w:spacing w:after="60"/>
              <w:jc w:val="center"/>
              <w:rPr>
                <w:rFonts w:eastAsiaTheme="minorEastAsia"/>
                <w:lang w:eastAsia="zh-CN"/>
              </w:rPr>
            </w:pPr>
            <w:r>
              <w:rPr>
                <w:rFonts w:eastAsiaTheme="minorEastAsia" w:hint="eastAsia"/>
                <w:lang w:eastAsia="zh-CN"/>
              </w:rPr>
              <w:t>NF 9 dB</w:t>
            </w:r>
          </w:p>
        </w:tc>
        <w:tc>
          <w:tcPr>
            <w:tcW w:w="737" w:type="dxa"/>
            <w:vAlign w:val="center"/>
          </w:tcPr>
          <w:p w:rsidR="00CE09E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5.24</w:t>
            </w:r>
          </w:p>
        </w:tc>
        <w:tc>
          <w:tcPr>
            <w:tcW w:w="737" w:type="dxa"/>
            <w:vAlign w:val="center"/>
          </w:tcPr>
          <w:p w:rsidR="00CE09EA" w:rsidRPr="008235E7"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2.84</w:t>
            </w:r>
          </w:p>
        </w:tc>
        <w:tc>
          <w:tcPr>
            <w:tcW w:w="737" w:type="dxa"/>
            <w:vAlign w:val="center"/>
          </w:tcPr>
          <w:p w:rsidR="00CE09EA" w:rsidRPr="008235E7"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1.44</w:t>
            </w:r>
          </w:p>
        </w:tc>
        <w:tc>
          <w:tcPr>
            <w:tcW w:w="737" w:type="dxa"/>
            <w:vAlign w:val="center"/>
          </w:tcPr>
          <w:p w:rsidR="00CE09EA" w:rsidRPr="008235E7"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0.68</w:t>
            </w:r>
          </w:p>
        </w:tc>
        <w:tc>
          <w:tcPr>
            <w:tcW w:w="737" w:type="dxa"/>
            <w:vAlign w:val="center"/>
          </w:tcPr>
          <w:p w:rsidR="00CE09EA" w:rsidRPr="008235E7"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0.30</w:t>
            </w:r>
          </w:p>
        </w:tc>
        <w:tc>
          <w:tcPr>
            <w:tcW w:w="737" w:type="dxa"/>
            <w:vAlign w:val="center"/>
          </w:tcPr>
          <w:p w:rsidR="00CE09EA" w:rsidRPr="008235E7"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0.12</w:t>
            </w:r>
          </w:p>
        </w:tc>
        <w:tc>
          <w:tcPr>
            <w:tcW w:w="737" w:type="dxa"/>
            <w:vAlign w:val="center"/>
          </w:tcPr>
          <w:p w:rsidR="00CE09EA" w:rsidRPr="008235E7"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0.05</w:t>
            </w:r>
          </w:p>
        </w:tc>
        <w:tc>
          <w:tcPr>
            <w:tcW w:w="737" w:type="dxa"/>
            <w:vAlign w:val="center"/>
          </w:tcPr>
          <w:p w:rsidR="00CE09EA" w:rsidRPr="008235E7"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0.02</w:t>
            </w:r>
          </w:p>
        </w:tc>
        <w:tc>
          <w:tcPr>
            <w:tcW w:w="737" w:type="dxa"/>
            <w:vAlign w:val="center"/>
          </w:tcPr>
          <w:p w:rsidR="00CE09EA" w:rsidRPr="008235E7"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w:t>
            </w:r>
          </w:p>
        </w:tc>
      </w:tr>
      <w:tr w:rsidR="00377C2A" w:rsidTr="002D0F76">
        <w:trPr>
          <w:jc w:val="center"/>
        </w:trPr>
        <w:tc>
          <w:tcPr>
            <w:tcW w:w="1701" w:type="dxa"/>
            <w:vAlign w:val="center"/>
          </w:tcPr>
          <w:p w:rsidR="00377C2A" w:rsidRPr="00C4194E" w:rsidRDefault="001F3295" w:rsidP="00962D36">
            <w:pPr>
              <w:spacing w:after="60"/>
              <w:jc w:val="center"/>
              <w:rPr>
                <w:rFonts w:eastAsiaTheme="minorEastAsia"/>
                <w:lang w:eastAsia="zh-CN"/>
              </w:rPr>
            </w:pPr>
            <w:r>
              <w:rPr>
                <w:rFonts w:eastAsiaTheme="minorEastAsia" w:hint="eastAsia"/>
                <w:lang w:eastAsia="zh-CN"/>
              </w:rPr>
              <w:t>NF 11 dB</w:t>
            </w:r>
          </w:p>
        </w:tc>
        <w:tc>
          <w:tcPr>
            <w:tcW w:w="737" w:type="dxa"/>
            <w:vAlign w:val="center"/>
          </w:tcPr>
          <w:p w:rsidR="00377C2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5.07</w:t>
            </w:r>
          </w:p>
        </w:tc>
        <w:tc>
          <w:tcPr>
            <w:tcW w:w="737" w:type="dxa"/>
            <w:vAlign w:val="center"/>
          </w:tcPr>
          <w:p w:rsidR="00377C2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2.75</w:t>
            </w:r>
          </w:p>
        </w:tc>
        <w:tc>
          <w:tcPr>
            <w:tcW w:w="737" w:type="dxa"/>
            <w:vAlign w:val="center"/>
          </w:tcPr>
          <w:p w:rsidR="00377C2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1.39</w:t>
            </w:r>
          </w:p>
        </w:tc>
        <w:tc>
          <w:tcPr>
            <w:tcW w:w="737" w:type="dxa"/>
            <w:vAlign w:val="center"/>
          </w:tcPr>
          <w:p w:rsidR="00377C2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0.66</w:t>
            </w:r>
          </w:p>
        </w:tc>
        <w:tc>
          <w:tcPr>
            <w:tcW w:w="737" w:type="dxa"/>
            <w:vAlign w:val="center"/>
          </w:tcPr>
          <w:p w:rsidR="00377C2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0.29</w:t>
            </w:r>
          </w:p>
        </w:tc>
        <w:tc>
          <w:tcPr>
            <w:tcW w:w="737" w:type="dxa"/>
            <w:vAlign w:val="center"/>
          </w:tcPr>
          <w:p w:rsidR="00377C2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0.12</w:t>
            </w:r>
          </w:p>
        </w:tc>
        <w:tc>
          <w:tcPr>
            <w:tcW w:w="737" w:type="dxa"/>
            <w:vAlign w:val="center"/>
          </w:tcPr>
          <w:p w:rsidR="00377C2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0.05</w:t>
            </w:r>
          </w:p>
        </w:tc>
        <w:tc>
          <w:tcPr>
            <w:tcW w:w="737" w:type="dxa"/>
            <w:vAlign w:val="center"/>
          </w:tcPr>
          <w:p w:rsidR="00377C2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0.02</w:t>
            </w:r>
          </w:p>
        </w:tc>
        <w:tc>
          <w:tcPr>
            <w:tcW w:w="737" w:type="dxa"/>
            <w:vAlign w:val="center"/>
          </w:tcPr>
          <w:p w:rsidR="00377C2A" w:rsidRDefault="000D0D41" w:rsidP="00962D36">
            <w:pPr>
              <w:keepNext/>
              <w:spacing w:after="60"/>
              <w:jc w:val="center"/>
              <w:outlineLvl w:val="0"/>
              <w:rPr>
                <w:rFonts w:eastAsiaTheme="minorEastAsia"/>
                <w:szCs w:val="20"/>
                <w:lang w:eastAsia="zh-CN"/>
              </w:rPr>
            </w:pPr>
            <w:r>
              <w:rPr>
                <w:rFonts w:eastAsiaTheme="minorEastAsia" w:hint="eastAsia"/>
                <w:szCs w:val="20"/>
                <w:lang w:eastAsia="zh-CN"/>
              </w:rPr>
              <w:t>0</w:t>
            </w:r>
          </w:p>
        </w:tc>
      </w:tr>
    </w:tbl>
    <w:p w:rsidR="00A506FE" w:rsidRDefault="00A506FE" w:rsidP="00423269">
      <w:pPr>
        <w:spacing w:beforeLines="50" w:before="120" w:afterLines="50" w:after="120"/>
        <w:rPr>
          <w:rFonts w:eastAsiaTheme="minorEastAsia"/>
          <w:lang w:eastAsia="zh-CN"/>
        </w:rPr>
      </w:pPr>
    </w:p>
    <w:p w:rsidR="00A506FE" w:rsidRDefault="006E1C4F" w:rsidP="00423269">
      <w:pPr>
        <w:spacing w:beforeLines="50" w:before="120" w:afterLines="50" w:after="120"/>
        <w:jc w:val="center"/>
        <w:rPr>
          <w:rFonts w:eastAsiaTheme="minorEastAsia"/>
          <w:lang w:eastAsia="zh-CN"/>
        </w:rPr>
      </w:pPr>
      <w:r>
        <w:rPr>
          <w:noProof/>
          <w:lang w:eastAsia="zh-CN"/>
        </w:rPr>
        <w:lastRenderedPageBreak/>
        <w:drawing>
          <wp:inline distT="0" distB="0" distL="0" distR="0">
            <wp:extent cx="4048445" cy="32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48445" cy="3240000"/>
                    </a:xfrm>
                    <a:prstGeom prst="rect">
                      <a:avLst/>
                    </a:prstGeom>
                    <a:noFill/>
                    <a:ln>
                      <a:noFill/>
                    </a:ln>
                  </pic:spPr>
                </pic:pic>
              </a:graphicData>
            </a:graphic>
          </wp:inline>
        </w:drawing>
      </w:r>
      <w:r w:rsidR="0023476F" w:rsidRPr="0023476F">
        <w:rPr>
          <w:noProof/>
          <w:lang w:eastAsia="zh-CN"/>
        </w:rPr>
        <w:t xml:space="preserve"> </w:t>
      </w:r>
      <w:r w:rsidR="00D8182F" w:rsidRPr="00D8182F">
        <w:rPr>
          <w:noProof/>
          <w:lang w:eastAsia="zh-CN"/>
        </w:rPr>
        <w:t xml:space="preserve"> </w:t>
      </w:r>
      <w:r w:rsidR="002D0CF6" w:rsidRPr="002D0CF6">
        <w:rPr>
          <w:noProof/>
          <w:lang w:eastAsia="zh-CN"/>
        </w:rPr>
        <w:t xml:space="preserve"> </w:t>
      </w:r>
    </w:p>
    <w:p w:rsidR="00A506FE" w:rsidRDefault="00A96A02" w:rsidP="00423269">
      <w:pPr>
        <w:spacing w:beforeLines="50" w:before="120" w:afterLines="50" w:after="120"/>
        <w:jc w:val="center"/>
        <w:rPr>
          <w:rFonts w:eastAsiaTheme="minorEastAsia"/>
          <w:b/>
          <w:lang w:eastAsia="zh-CN"/>
        </w:rPr>
      </w:pPr>
      <w:r>
        <w:rPr>
          <w:rFonts w:eastAsiaTheme="minorEastAsia" w:hint="eastAsia"/>
          <w:b/>
        </w:rPr>
        <w:t>Figure</w:t>
      </w:r>
      <w:r w:rsidR="00A506FE" w:rsidRPr="00B119AC">
        <w:rPr>
          <w:rFonts w:eastAsiaTheme="minorEastAsia" w:hint="eastAsia"/>
          <w:b/>
        </w:rPr>
        <w:t xml:space="preserve"> 3.1-1: </w:t>
      </w:r>
      <w:r w:rsidR="00162FAD">
        <w:rPr>
          <w:rFonts w:eastAsiaTheme="minorEastAsia" w:hint="eastAsia"/>
          <w:b/>
          <w:lang w:eastAsia="zh-CN"/>
        </w:rPr>
        <w:t>Mean t</w:t>
      </w:r>
      <w:r w:rsidR="00A506FE" w:rsidRPr="00B119AC">
        <w:rPr>
          <w:rFonts w:eastAsiaTheme="minorEastAsia" w:hint="eastAsia"/>
          <w:b/>
        </w:rPr>
        <w:t>hroughput loss</w:t>
      </w:r>
      <w:r w:rsidR="0098519B">
        <w:rPr>
          <w:rFonts w:eastAsiaTheme="minorEastAsia" w:hint="eastAsia"/>
          <w:b/>
          <w:lang w:eastAsia="zh-CN"/>
        </w:rPr>
        <w:t xml:space="preserve"> </w:t>
      </w:r>
      <w:r w:rsidR="00162FAD">
        <w:rPr>
          <w:rFonts w:eastAsiaTheme="minorEastAsia" w:hint="eastAsia"/>
          <w:b/>
          <w:lang w:eastAsia="zh-CN"/>
        </w:rPr>
        <w:t>versus ACIR for downlink</w:t>
      </w:r>
      <w:r w:rsidR="00A506FE">
        <w:rPr>
          <w:rFonts w:eastAsiaTheme="minorEastAsia" w:hint="eastAsia"/>
          <w:b/>
          <w:lang w:eastAsia="zh-CN"/>
        </w:rPr>
        <w:t>.</w:t>
      </w:r>
    </w:p>
    <w:p w:rsidR="00745A15" w:rsidRDefault="000418D1" w:rsidP="00423269">
      <w:pPr>
        <w:spacing w:beforeLines="50" w:before="120" w:afterLines="50" w:after="120"/>
        <w:jc w:val="both"/>
        <w:rPr>
          <w:rFonts w:eastAsiaTheme="minorEastAsia"/>
          <w:lang w:eastAsia="zh-CN"/>
        </w:rPr>
      </w:pPr>
      <w:r w:rsidRPr="00CD2A3D">
        <w:rPr>
          <w:rFonts w:eastAsiaTheme="minorEastAsia" w:hint="eastAsia"/>
          <w:lang w:eastAsia="zh-CN"/>
        </w:rPr>
        <w:t xml:space="preserve">From </w:t>
      </w:r>
      <w:r w:rsidR="00A96A02">
        <w:rPr>
          <w:rFonts w:eastAsiaTheme="minorEastAsia" w:hint="eastAsia"/>
          <w:lang w:eastAsia="zh-CN"/>
        </w:rPr>
        <w:t>Figure</w:t>
      </w:r>
      <w:r w:rsidRPr="00CD2A3D">
        <w:rPr>
          <w:rFonts w:eastAsiaTheme="minorEastAsia" w:hint="eastAsia"/>
          <w:lang w:eastAsia="zh-CN"/>
        </w:rPr>
        <w:t xml:space="preserve"> 3.1-1, it is ob</w:t>
      </w:r>
      <w:r w:rsidR="008266BB">
        <w:rPr>
          <w:rFonts w:eastAsiaTheme="minorEastAsia" w:hint="eastAsia"/>
          <w:lang w:eastAsia="zh-CN"/>
        </w:rPr>
        <w:t xml:space="preserve">served that </w:t>
      </w:r>
      <w:r w:rsidR="00F10524">
        <w:rPr>
          <w:rFonts w:eastAsiaTheme="minorEastAsia" w:hint="eastAsia"/>
          <w:lang w:eastAsia="zh-CN"/>
        </w:rPr>
        <w:t xml:space="preserve">in order </w:t>
      </w:r>
      <w:r w:rsidR="008266BB">
        <w:rPr>
          <w:rFonts w:eastAsiaTheme="minorEastAsia" w:hint="eastAsia"/>
          <w:lang w:eastAsia="zh-CN"/>
        </w:rPr>
        <w:t xml:space="preserve">to guarantee a </w:t>
      </w:r>
      <w:r w:rsidRPr="00CD2A3D">
        <w:rPr>
          <w:rFonts w:eastAsiaTheme="minorEastAsia" w:hint="eastAsia"/>
          <w:lang w:eastAsia="zh-CN"/>
        </w:rPr>
        <w:t xml:space="preserve">throughput loss no </w:t>
      </w:r>
      <w:r w:rsidR="008266BB">
        <w:rPr>
          <w:rFonts w:eastAsiaTheme="minorEastAsia" w:hint="eastAsia"/>
          <w:lang w:eastAsia="zh-CN"/>
        </w:rPr>
        <w:t>larger</w:t>
      </w:r>
      <w:r w:rsidRPr="00CD2A3D">
        <w:rPr>
          <w:rFonts w:eastAsiaTheme="minorEastAsia" w:hint="eastAsia"/>
          <w:lang w:eastAsia="zh-CN"/>
        </w:rPr>
        <w:t xml:space="preserve"> than 5%, ACIR should be no less than</w:t>
      </w:r>
      <w:r w:rsidR="00B20E37">
        <w:rPr>
          <w:rFonts w:eastAsiaTheme="minorEastAsia" w:hint="eastAsia"/>
          <w:lang w:eastAsia="zh-CN"/>
        </w:rPr>
        <w:t xml:space="preserve"> </w:t>
      </w:r>
      <w:r w:rsidR="0096331F">
        <w:rPr>
          <w:rFonts w:eastAsiaTheme="minorEastAsia" w:hint="eastAsia"/>
          <w:lang w:eastAsia="zh-CN"/>
        </w:rPr>
        <w:t>5.5</w:t>
      </w:r>
      <w:r w:rsidR="009A4329">
        <w:rPr>
          <w:rFonts w:eastAsiaTheme="minorEastAsia" w:hint="eastAsia"/>
          <w:lang w:eastAsia="zh-CN"/>
        </w:rPr>
        <w:t xml:space="preserve"> dB</w:t>
      </w:r>
      <w:r w:rsidR="009824C1">
        <w:rPr>
          <w:rFonts w:eastAsiaTheme="minorEastAsia" w:hint="eastAsia"/>
          <w:lang w:eastAsia="zh-CN"/>
        </w:rPr>
        <w:t xml:space="preserve"> and</w:t>
      </w:r>
      <w:r w:rsidR="0096331F">
        <w:rPr>
          <w:rFonts w:eastAsiaTheme="minorEastAsia" w:hint="eastAsia"/>
          <w:lang w:eastAsia="zh-CN"/>
        </w:rPr>
        <w:t xml:space="preserve"> 5</w:t>
      </w:r>
      <w:r w:rsidR="009A4329">
        <w:rPr>
          <w:rFonts w:eastAsiaTheme="minorEastAsia" w:hint="eastAsia"/>
          <w:lang w:eastAsia="zh-CN"/>
        </w:rPr>
        <w:t>.</w:t>
      </w:r>
      <w:r w:rsidR="0096331F">
        <w:rPr>
          <w:rFonts w:eastAsiaTheme="minorEastAsia" w:hint="eastAsia"/>
          <w:lang w:eastAsia="zh-CN"/>
        </w:rPr>
        <w:t>2</w:t>
      </w:r>
      <w:r w:rsidR="00BE397B">
        <w:rPr>
          <w:rFonts w:eastAsiaTheme="minorEastAsia" w:hint="eastAsia"/>
          <w:lang w:eastAsia="zh-CN"/>
        </w:rPr>
        <w:t xml:space="preserve"> </w:t>
      </w:r>
      <w:r w:rsidR="009A4329">
        <w:rPr>
          <w:rFonts w:eastAsiaTheme="minorEastAsia" w:hint="eastAsia"/>
          <w:lang w:eastAsia="zh-CN"/>
        </w:rPr>
        <w:t xml:space="preserve">dB for NF 9 dB and NF 11 dB, respectively. </w:t>
      </w:r>
      <w:r w:rsidR="00A464A8">
        <w:rPr>
          <w:rFonts w:eastAsiaTheme="minorEastAsia" w:hint="eastAsia"/>
          <w:lang w:eastAsia="zh-CN"/>
        </w:rPr>
        <w:t>The</w:t>
      </w:r>
      <w:r w:rsidR="00831E42">
        <w:rPr>
          <w:rFonts w:eastAsiaTheme="minorEastAsia" w:hint="eastAsia"/>
          <w:lang w:eastAsia="zh-CN"/>
        </w:rPr>
        <w:t xml:space="preserve"> difference in</w:t>
      </w:r>
      <w:r w:rsidR="00A464A8">
        <w:rPr>
          <w:rFonts w:eastAsiaTheme="minorEastAsia" w:hint="eastAsia"/>
          <w:lang w:eastAsia="zh-CN"/>
        </w:rPr>
        <w:t xml:space="preserve"> ACIR is only</w:t>
      </w:r>
      <w:r w:rsidR="0096331F">
        <w:rPr>
          <w:rFonts w:eastAsiaTheme="minorEastAsia" w:hint="eastAsia"/>
          <w:lang w:eastAsia="zh-CN"/>
        </w:rPr>
        <w:t xml:space="preserve"> 0.3</w:t>
      </w:r>
      <w:r w:rsidR="00680F98">
        <w:rPr>
          <w:rFonts w:eastAsiaTheme="minorEastAsia" w:hint="eastAsia"/>
          <w:lang w:eastAsia="zh-CN"/>
        </w:rPr>
        <w:t xml:space="preserve"> dB</w:t>
      </w:r>
      <w:r w:rsidR="00745A15">
        <w:rPr>
          <w:rFonts w:eastAsiaTheme="minorEastAsia" w:hint="eastAsia"/>
          <w:lang w:eastAsia="zh-CN"/>
        </w:rPr>
        <w:t>,</w:t>
      </w:r>
      <w:r w:rsidR="00680F98">
        <w:rPr>
          <w:rFonts w:eastAsiaTheme="minorEastAsia" w:hint="eastAsia"/>
          <w:lang w:eastAsia="zh-CN"/>
        </w:rPr>
        <w:t xml:space="preserve"> thus,</w:t>
      </w:r>
      <w:r w:rsidR="00745A15">
        <w:rPr>
          <w:rFonts w:eastAsiaTheme="minorEastAsia" w:hint="eastAsia"/>
          <w:lang w:eastAsia="zh-CN"/>
        </w:rPr>
        <w:t xml:space="preserve"> the impact of NF on the required ACIR is limited. Furthermore, it is seen that smaller NF requires larger ACIR.</w:t>
      </w:r>
    </w:p>
    <w:p w:rsidR="00603E16" w:rsidRDefault="0020541C" w:rsidP="00423269">
      <w:pPr>
        <w:spacing w:beforeLines="50" w:before="120" w:afterLines="50" w:after="120"/>
        <w:jc w:val="both"/>
        <w:rPr>
          <w:rFonts w:eastAsiaTheme="minorEastAsia"/>
          <w:lang w:eastAsia="zh-CN"/>
        </w:rPr>
      </w:pPr>
      <w:r>
        <w:rPr>
          <w:rFonts w:eastAsiaTheme="minorEastAsia" w:hint="eastAsia"/>
          <w:lang w:eastAsia="zh-CN"/>
        </w:rPr>
        <w:t xml:space="preserve">Table 3.1-2 and Figure 3.1-2 are the 5%-tile UE throughput results. </w:t>
      </w:r>
      <w:r w:rsidR="00745A15">
        <w:rPr>
          <w:rFonts w:eastAsiaTheme="minorEastAsia" w:hint="eastAsia"/>
          <w:lang w:eastAsia="zh-CN"/>
        </w:rPr>
        <w:t xml:space="preserve">  </w:t>
      </w:r>
      <w:r w:rsidR="009A4329">
        <w:rPr>
          <w:rFonts w:eastAsiaTheme="minorEastAsia" w:hint="eastAsia"/>
          <w:lang w:eastAsia="zh-CN"/>
        </w:rPr>
        <w:t xml:space="preserve"> </w:t>
      </w:r>
      <w:r w:rsidR="00CD5A8F">
        <w:rPr>
          <w:rFonts w:eastAsiaTheme="minorEastAsia" w:hint="eastAsia"/>
          <w:lang w:eastAsia="zh-CN"/>
        </w:rPr>
        <w:t xml:space="preserve"> </w:t>
      </w:r>
      <w:r w:rsidR="008826A8">
        <w:rPr>
          <w:rFonts w:eastAsiaTheme="minorEastAsia" w:hint="eastAsia"/>
          <w:lang w:eastAsia="zh-CN"/>
        </w:rPr>
        <w:t xml:space="preserve"> </w:t>
      </w:r>
      <w:r w:rsidR="000418D1" w:rsidRPr="00CD2A3D">
        <w:rPr>
          <w:rFonts w:eastAsiaTheme="minorEastAsia" w:hint="eastAsia"/>
          <w:lang w:eastAsia="zh-CN"/>
        </w:rPr>
        <w:t xml:space="preserve"> </w:t>
      </w:r>
    </w:p>
    <w:p w:rsidR="001F3295" w:rsidRPr="008235E7" w:rsidRDefault="00103352" w:rsidP="001F3295">
      <w:pPr>
        <w:spacing w:beforeLines="50" w:before="120" w:afterLines="50" w:after="120"/>
        <w:jc w:val="center"/>
        <w:rPr>
          <w:rFonts w:ascii="Arial" w:eastAsiaTheme="minorEastAsia" w:hAnsi="Arial" w:cs="Arial"/>
          <w:b/>
          <w:lang w:eastAsia="zh-CN"/>
        </w:rPr>
      </w:pPr>
      <w:r>
        <w:rPr>
          <w:rFonts w:ascii="Arial" w:eastAsiaTheme="minorEastAsia" w:hAnsi="Arial" w:cs="Arial"/>
          <w:b/>
          <w:lang w:eastAsia="zh-CN"/>
        </w:rPr>
        <w:t>Table 3.1-</w:t>
      </w:r>
      <w:r>
        <w:rPr>
          <w:rFonts w:ascii="Arial" w:eastAsiaTheme="minorEastAsia" w:hAnsi="Arial" w:cs="Arial" w:hint="eastAsia"/>
          <w:b/>
          <w:lang w:eastAsia="zh-CN"/>
        </w:rPr>
        <w:t>2</w:t>
      </w:r>
      <w:r w:rsidR="001F3295" w:rsidRPr="008235E7">
        <w:rPr>
          <w:rFonts w:ascii="Arial" w:eastAsiaTheme="minorEastAsia" w:hAnsi="Arial" w:cs="Arial"/>
          <w:b/>
          <w:lang w:eastAsia="zh-CN"/>
        </w:rPr>
        <w:t xml:space="preserve">: </w:t>
      </w:r>
      <w:r w:rsidR="00094C06">
        <w:rPr>
          <w:rFonts w:ascii="Arial" w:eastAsiaTheme="minorEastAsia" w:hAnsi="Arial" w:cs="Arial" w:hint="eastAsia"/>
          <w:b/>
          <w:lang w:eastAsia="zh-CN"/>
        </w:rPr>
        <w:t>5%-ti</w:t>
      </w:r>
      <w:r>
        <w:rPr>
          <w:rFonts w:ascii="Arial" w:eastAsiaTheme="minorEastAsia" w:hAnsi="Arial" w:cs="Arial" w:hint="eastAsia"/>
          <w:b/>
          <w:lang w:eastAsia="zh-CN"/>
        </w:rPr>
        <w:t>le</w:t>
      </w:r>
      <w:r w:rsidR="00094C06">
        <w:rPr>
          <w:rFonts w:ascii="Arial" w:eastAsiaTheme="minorEastAsia" w:hAnsi="Arial" w:cs="Arial" w:hint="eastAsia"/>
          <w:b/>
          <w:lang w:eastAsia="zh-CN"/>
        </w:rPr>
        <w:t xml:space="preserve"> UE t</w:t>
      </w:r>
      <w:r w:rsidR="001F3295" w:rsidRPr="008235E7">
        <w:rPr>
          <w:rFonts w:ascii="Arial" w:eastAsiaTheme="minorEastAsia" w:hAnsi="Arial" w:cs="Arial"/>
          <w:b/>
          <w:lang w:eastAsia="zh-CN"/>
        </w:rPr>
        <w:t xml:space="preserve">hroughput </w:t>
      </w:r>
      <w:r w:rsidR="001F3295">
        <w:rPr>
          <w:rFonts w:ascii="Arial" w:eastAsiaTheme="minorEastAsia" w:hAnsi="Arial" w:cs="Arial" w:hint="eastAsia"/>
          <w:b/>
          <w:lang w:eastAsia="zh-CN"/>
        </w:rPr>
        <w:t xml:space="preserve">loss </w:t>
      </w:r>
      <w:r w:rsidR="00094C06">
        <w:rPr>
          <w:rFonts w:ascii="Arial" w:eastAsiaTheme="minorEastAsia" w:hAnsi="Arial" w:cs="Arial" w:hint="eastAsia"/>
          <w:b/>
          <w:lang w:eastAsia="zh-CN"/>
        </w:rPr>
        <w:t>at given ACIRs for downlink</w:t>
      </w:r>
    </w:p>
    <w:tbl>
      <w:tblPr>
        <w:tblStyle w:val="TableGrid"/>
        <w:tblW w:w="8334" w:type="dxa"/>
        <w:jc w:val="center"/>
        <w:tblInd w:w="-394" w:type="dxa"/>
        <w:tblLayout w:type="fixed"/>
        <w:tblLook w:val="04A0" w:firstRow="1" w:lastRow="0" w:firstColumn="1" w:lastColumn="0" w:noHBand="0" w:noVBand="1"/>
      </w:tblPr>
      <w:tblGrid>
        <w:gridCol w:w="1701"/>
        <w:gridCol w:w="737"/>
        <w:gridCol w:w="737"/>
        <w:gridCol w:w="737"/>
        <w:gridCol w:w="737"/>
        <w:gridCol w:w="737"/>
        <w:gridCol w:w="737"/>
        <w:gridCol w:w="737"/>
        <w:gridCol w:w="737"/>
        <w:gridCol w:w="737"/>
      </w:tblGrid>
      <w:tr w:rsidR="001F3295" w:rsidTr="00A41893">
        <w:trPr>
          <w:trHeight w:val="484"/>
          <w:jc w:val="center"/>
        </w:trPr>
        <w:tc>
          <w:tcPr>
            <w:tcW w:w="1701" w:type="dxa"/>
            <w:tcBorders>
              <w:tl2br w:val="nil"/>
            </w:tcBorders>
            <w:shd w:val="clear" w:color="auto" w:fill="D99594" w:themeFill="accent2" w:themeFillTint="99"/>
            <w:vAlign w:val="center"/>
          </w:tcPr>
          <w:p w:rsidR="001F3295" w:rsidRPr="00C4194E" w:rsidRDefault="001F3295" w:rsidP="00A41893">
            <w:pPr>
              <w:spacing w:after="60"/>
              <w:jc w:val="center"/>
              <w:rPr>
                <w:rFonts w:eastAsiaTheme="minorEastAsia"/>
                <w:b/>
                <w:lang w:eastAsia="zh-CN"/>
              </w:rPr>
            </w:pPr>
            <w:r w:rsidRPr="00C4194E">
              <w:rPr>
                <w:rFonts w:eastAsiaTheme="minorEastAsia"/>
                <w:b/>
                <w:lang w:eastAsia="zh-CN"/>
              </w:rPr>
              <w:t>Case</w:t>
            </w:r>
          </w:p>
        </w:tc>
        <w:tc>
          <w:tcPr>
            <w:tcW w:w="737" w:type="dxa"/>
            <w:shd w:val="clear" w:color="auto" w:fill="D99594" w:themeFill="accent2" w:themeFillTint="99"/>
            <w:vAlign w:val="center"/>
          </w:tcPr>
          <w:p w:rsidR="001F3295" w:rsidRPr="008235E7" w:rsidRDefault="001F3295" w:rsidP="00A41893">
            <w:pPr>
              <w:keepNext/>
              <w:spacing w:after="60"/>
              <w:jc w:val="center"/>
              <w:outlineLvl w:val="0"/>
              <w:rPr>
                <w:rFonts w:eastAsiaTheme="minorEastAsia"/>
                <w:b/>
                <w:szCs w:val="20"/>
                <w:lang w:eastAsia="zh-CN"/>
              </w:rPr>
            </w:pPr>
            <w:r>
              <w:rPr>
                <w:rFonts w:eastAsiaTheme="minorEastAsia" w:hint="eastAsia"/>
                <w:b/>
                <w:szCs w:val="20"/>
                <w:lang w:eastAsia="zh-CN"/>
              </w:rPr>
              <w:t>5 dB</w:t>
            </w:r>
          </w:p>
        </w:tc>
        <w:tc>
          <w:tcPr>
            <w:tcW w:w="737" w:type="dxa"/>
            <w:shd w:val="clear" w:color="auto" w:fill="D99594" w:themeFill="accent2" w:themeFillTint="99"/>
            <w:vAlign w:val="center"/>
          </w:tcPr>
          <w:p w:rsidR="001F3295" w:rsidRPr="008235E7" w:rsidRDefault="001F3295" w:rsidP="00A41893">
            <w:pPr>
              <w:keepNext/>
              <w:spacing w:after="60"/>
              <w:jc w:val="center"/>
              <w:outlineLvl w:val="0"/>
              <w:rPr>
                <w:rFonts w:eastAsiaTheme="minorEastAsia"/>
                <w:b/>
                <w:szCs w:val="20"/>
                <w:lang w:eastAsia="zh-CN"/>
              </w:rPr>
            </w:pPr>
            <w:r w:rsidRPr="008235E7">
              <w:rPr>
                <w:rFonts w:eastAsiaTheme="minorEastAsia"/>
                <w:b/>
                <w:szCs w:val="20"/>
                <w:lang w:eastAsia="zh-CN"/>
              </w:rPr>
              <w:t>10dB</w:t>
            </w:r>
          </w:p>
        </w:tc>
        <w:tc>
          <w:tcPr>
            <w:tcW w:w="737" w:type="dxa"/>
            <w:shd w:val="clear" w:color="auto" w:fill="D99594" w:themeFill="accent2" w:themeFillTint="99"/>
            <w:vAlign w:val="center"/>
          </w:tcPr>
          <w:p w:rsidR="001F3295" w:rsidRPr="008235E7" w:rsidRDefault="001F3295" w:rsidP="00A41893">
            <w:pPr>
              <w:keepNext/>
              <w:spacing w:after="60"/>
              <w:jc w:val="center"/>
              <w:outlineLvl w:val="0"/>
              <w:rPr>
                <w:rFonts w:eastAsiaTheme="minorEastAsia"/>
                <w:b/>
                <w:szCs w:val="20"/>
                <w:lang w:eastAsia="zh-CN"/>
              </w:rPr>
            </w:pPr>
            <w:r w:rsidRPr="008235E7">
              <w:rPr>
                <w:rFonts w:eastAsiaTheme="minorEastAsia"/>
                <w:b/>
                <w:szCs w:val="20"/>
                <w:lang w:eastAsia="zh-CN"/>
              </w:rPr>
              <w:t>15dB</w:t>
            </w:r>
          </w:p>
        </w:tc>
        <w:tc>
          <w:tcPr>
            <w:tcW w:w="737" w:type="dxa"/>
            <w:shd w:val="clear" w:color="auto" w:fill="D99594" w:themeFill="accent2" w:themeFillTint="99"/>
            <w:vAlign w:val="center"/>
          </w:tcPr>
          <w:p w:rsidR="001F3295" w:rsidRPr="008235E7" w:rsidRDefault="001F3295" w:rsidP="00A41893">
            <w:pPr>
              <w:keepNext/>
              <w:spacing w:after="60"/>
              <w:jc w:val="center"/>
              <w:outlineLvl w:val="0"/>
              <w:rPr>
                <w:rFonts w:eastAsiaTheme="minorEastAsia"/>
                <w:b/>
                <w:szCs w:val="20"/>
                <w:lang w:eastAsia="zh-CN"/>
              </w:rPr>
            </w:pPr>
            <w:r w:rsidRPr="008235E7">
              <w:rPr>
                <w:rFonts w:eastAsiaTheme="minorEastAsia"/>
                <w:b/>
                <w:szCs w:val="20"/>
                <w:lang w:eastAsia="zh-CN"/>
              </w:rPr>
              <w:t>20dB</w:t>
            </w:r>
          </w:p>
        </w:tc>
        <w:tc>
          <w:tcPr>
            <w:tcW w:w="737" w:type="dxa"/>
            <w:shd w:val="clear" w:color="auto" w:fill="D99594" w:themeFill="accent2" w:themeFillTint="99"/>
            <w:vAlign w:val="center"/>
          </w:tcPr>
          <w:p w:rsidR="001F3295" w:rsidRPr="008235E7" w:rsidRDefault="001F3295" w:rsidP="00A41893">
            <w:pPr>
              <w:keepNext/>
              <w:spacing w:after="60"/>
              <w:jc w:val="center"/>
              <w:outlineLvl w:val="0"/>
              <w:rPr>
                <w:rFonts w:eastAsiaTheme="minorEastAsia"/>
                <w:b/>
                <w:szCs w:val="20"/>
                <w:lang w:eastAsia="zh-CN"/>
              </w:rPr>
            </w:pPr>
            <w:r w:rsidRPr="008235E7">
              <w:rPr>
                <w:rFonts w:eastAsiaTheme="minorEastAsia"/>
                <w:b/>
                <w:szCs w:val="20"/>
                <w:lang w:eastAsia="zh-CN"/>
              </w:rPr>
              <w:t>25dB</w:t>
            </w:r>
          </w:p>
        </w:tc>
        <w:tc>
          <w:tcPr>
            <w:tcW w:w="737" w:type="dxa"/>
            <w:shd w:val="clear" w:color="auto" w:fill="D99594" w:themeFill="accent2" w:themeFillTint="99"/>
            <w:vAlign w:val="center"/>
          </w:tcPr>
          <w:p w:rsidR="001F3295" w:rsidRPr="008235E7" w:rsidRDefault="001F3295" w:rsidP="00A41893">
            <w:pPr>
              <w:keepNext/>
              <w:spacing w:after="60"/>
              <w:jc w:val="center"/>
              <w:outlineLvl w:val="0"/>
              <w:rPr>
                <w:rFonts w:eastAsiaTheme="minorEastAsia"/>
                <w:b/>
                <w:szCs w:val="20"/>
                <w:lang w:eastAsia="zh-CN"/>
              </w:rPr>
            </w:pPr>
            <w:r w:rsidRPr="008235E7">
              <w:rPr>
                <w:rFonts w:eastAsiaTheme="minorEastAsia"/>
                <w:b/>
                <w:szCs w:val="20"/>
                <w:lang w:eastAsia="zh-CN"/>
              </w:rPr>
              <w:t>30dB</w:t>
            </w:r>
          </w:p>
        </w:tc>
        <w:tc>
          <w:tcPr>
            <w:tcW w:w="737" w:type="dxa"/>
            <w:shd w:val="clear" w:color="auto" w:fill="D99594" w:themeFill="accent2" w:themeFillTint="99"/>
            <w:vAlign w:val="center"/>
          </w:tcPr>
          <w:p w:rsidR="001F3295" w:rsidRPr="008235E7" w:rsidRDefault="001F3295" w:rsidP="00A41893">
            <w:pPr>
              <w:keepNext/>
              <w:spacing w:after="60"/>
              <w:jc w:val="center"/>
              <w:outlineLvl w:val="0"/>
              <w:rPr>
                <w:rFonts w:eastAsiaTheme="minorEastAsia"/>
                <w:b/>
                <w:szCs w:val="20"/>
                <w:lang w:eastAsia="zh-CN"/>
              </w:rPr>
            </w:pPr>
            <w:r w:rsidRPr="008235E7">
              <w:rPr>
                <w:rFonts w:eastAsiaTheme="minorEastAsia"/>
                <w:b/>
                <w:szCs w:val="20"/>
                <w:lang w:eastAsia="zh-CN"/>
              </w:rPr>
              <w:t>35dB</w:t>
            </w:r>
          </w:p>
        </w:tc>
        <w:tc>
          <w:tcPr>
            <w:tcW w:w="737" w:type="dxa"/>
            <w:shd w:val="clear" w:color="auto" w:fill="D99594" w:themeFill="accent2" w:themeFillTint="99"/>
            <w:vAlign w:val="center"/>
          </w:tcPr>
          <w:p w:rsidR="001F3295" w:rsidRPr="008235E7" w:rsidRDefault="001F3295" w:rsidP="00A41893">
            <w:pPr>
              <w:keepNext/>
              <w:spacing w:after="60"/>
              <w:jc w:val="center"/>
              <w:outlineLvl w:val="0"/>
              <w:rPr>
                <w:rFonts w:eastAsiaTheme="minorEastAsia"/>
                <w:b/>
                <w:szCs w:val="20"/>
                <w:lang w:eastAsia="zh-CN"/>
              </w:rPr>
            </w:pPr>
            <w:r>
              <w:rPr>
                <w:rFonts w:eastAsiaTheme="minorEastAsia" w:hint="eastAsia"/>
                <w:b/>
                <w:szCs w:val="20"/>
                <w:lang w:eastAsia="zh-CN"/>
              </w:rPr>
              <w:t>40</w:t>
            </w:r>
            <w:r w:rsidRPr="008235E7">
              <w:rPr>
                <w:rFonts w:eastAsiaTheme="minorEastAsia"/>
                <w:b/>
                <w:szCs w:val="20"/>
                <w:lang w:eastAsia="zh-CN"/>
              </w:rPr>
              <w:t xml:space="preserve"> dB</w:t>
            </w:r>
          </w:p>
        </w:tc>
        <w:tc>
          <w:tcPr>
            <w:tcW w:w="737" w:type="dxa"/>
            <w:shd w:val="clear" w:color="auto" w:fill="D99594" w:themeFill="accent2" w:themeFillTint="99"/>
            <w:vAlign w:val="center"/>
          </w:tcPr>
          <w:p w:rsidR="001F3295" w:rsidRDefault="001F3295" w:rsidP="00A41893">
            <w:pPr>
              <w:keepNext/>
              <w:spacing w:after="60"/>
              <w:jc w:val="center"/>
              <w:outlineLvl w:val="0"/>
              <w:rPr>
                <w:rFonts w:eastAsiaTheme="minorEastAsia"/>
                <w:b/>
                <w:szCs w:val="20"/>
                <w:lang w:eastAsia="zh-CN"/>
              </w:rPr>
            </w:pPr>
            <w:r>
              <w:rPr>
                <w:rFonts w:eastAsiaTheme="minorEastAsia" w:hint="eastAsia"/>
                <w:b/>
                <w:szCs w:val="20"/>
                <w:lang w:eastAsia="zh-CN"/>
              </w:rPr>
              <w:t>45 dB</w:t>
            </w:r>
          </w:p>
        </w:tc>
      </w:tr>
      <w:tr w:rsidR="001F3295" w:rsidTr="00A41893">
        <w:trPr>
          <w:jc w:val="center"/>
        </w:trPr>
        <w:tc>
          <w:tcPr>
            <w:tcW w:w="1701" w:type="dxa"/>
            <w:vAlign w:val="center"/>
          </w:tcPr>
          <w:p w:rsidR="001F3295" w:rsidRPr="00C4194E" w:rsidRDefault="001F3295" w:rsidP="00A41893">
            <w:pPr>
              <w:spacing w:after="60"/>
              <w:jc w:val="center"/>
              <w:rPr>
                <w:rFonts w:eastAsiaTheme="minorEastAsia"/>
                <w:lang w:eastAsia="zh-CN"/>
              </w:rPr>
            </w:pPr>
            <w:r>
              <w:rPr>
                <w:rFonts w:eastAsiaTheme="minorEastAsia" w:hint="eastAsia"/>
                <w:lang w:eastAsia="zh-CN"/>
              </w:rPr>
              <w:t>NF 9 dB</w:t>
            </w:r>
          </w:p>
        </w:tc>
        <w:tc>
          <w:tcPr>
            <w:tcW w:w="737" w:type="dxa"/>
            <w:vAlign w:val="center"/>
          </w:tcPr>
          <w:p w:rsidR="001F3295" w:rsidRDefault="00BF566B" w:rsidP="00A41893">
            <w:pPr>
              <w:keepNext/>
              <w:spacing w:after="60"/>
              <w:jc w:val="center"/>
              <w:outlineLvl w:val="0"/>
              <w:rPr>
                <w:rFonts w:eastAsiaTheme="minorEastAsia"/>
                <w:szCs w:val="20"/>
                <w:lang w:eastAsia="zh-CN"/>
              </w:rPr>
            </w:pPr>
            <w:r>
              <w:rPr>
                <w:rFonts w:eastAsiaTheme="minorEastAsia" w:hint="eastAsia"/>
                <w:szCs w:val="20"/>
                <w:lang w:eastAsia="zh-CN"/>
              </w:rPr>
              <w:t>9.00</w:t>
            </w:r>
          </w:p>
        </w:tc>
        <w:tc>
          <w:tcPr>
            <w:tcW w:w="737" w:type="dxa"/>
            <w:vAlign w:val="center"/>
          </w:tcPr>
          <w:p w:rsidR="001F3295" w:rsidRPr="008235E7" w:rsidRDefault="00BF566B" w:rsidP="00A41893">
            <w:pPr>
              <w:keepNext/>
              <w:spacing w:after="60"/>
              <w:jc w:val="center"/>
              <w:outlineLvl w:val="0"/>
              <w:rPr>
                <w:rFonts w:eastAsiaTheme="minorEastAsia"/>
                <w:szCs w:val="20"/>
                <w:lang w:eastAsia="zh-CN"/>
              </w:rPr>
            </w:pPr>
            <w:r>
              <w:rPr>
                <w:rFonts w:eastAsiaTheme="minorEastAsia" w:hint="eastAsia"/>
                <w:szCs w:val="20"/>
                <w:lang w:eastAsia="zh-CN"/>
              </w:rPr>
              <w:t>4.23</w:t>
            </w:r>
          </w:p>
        </w:tc>
        <w:tc>
          <w:tcPr>
            <w:tcW w:w="737" w:type="dxa"/>
            <w:vAlign w:val="center"/>
          </w:tcPr>
          <w:p w:rsidR="001F3295" w:rsidRPr="008235E7" w:rsidRDefault="00BF566B" w:rsidP="00A41893">
            <w:pPr>
              <w:keepNext/>
              <w:spacing w:after="60"/>
              <w:jc w:val="center"/>
              <w:outlineLvl w:val="0"/>
              <w:rPr>
                <w:rFonts w:eastAsiaTheme="minorEastAsia"/>
                <w:szCs w:val="20"/>
                <w:lang w:eastAsia="zh-CN"/>
              </w:rPr>
            </w:pPr>
            <w:r>
              <w:rPr>
                <w:rFonts w:eastAsiaTheme="minorEastAsia" w:hint="eastAsia"/>
                <w:szCs w:val="20"/>
                <w:lang w:eastAsia="zh-CN"/>
              </w:rPr>
              <w:t>1.25</w:t>
            </w:r>
          </w:p>
        </w:tc>
        <w:tc>
          <w:tcPr>
            <w:tcW w:w="737" w:type="dxa"/>
            <w:vAlign w:val="center"/>
          </w:tcPr>
          <w:p w:rsidR="001F3295" w:rsidRPr="008235E7" w:rsidRDefault="00BF566B" w:rsidP="00A41893">
            <w:pPr>
              <w:keepNext/>
              <w:spacing w:after="60"/>
              <w:jc w:val="center"/>
              <w:outlineLvl w:val="0"/>
              <w:rPr>
                <w:rFonts w:eastAsiaTheme="minorEastAsia"/>
                <w:szCs w:val="20"/>
                <w:lang w:eastAsia="zh-CN"/>
              </w:rPr>
            </w:pPr>
            <w:r>
              <w:rPr>
                <w:rFonts w:eastAsiaTheme="minorEastAsia" w:hint="eastAsia"/>
                <w:szCs w:val="20"/>
                <w:lang w:eastAsia="zh-CN"/>
              </w:rPr>
              <w:t>0.24</w:t>
            </w:r>
          </w:p>
        </w:tc>
        <w:tc>
          <w:tcPr>
            <w:tcW w:w="737" w:type="dxa"/>
            <w:vAlign w:val="center"/>
          </w:tcPr>
          <w:p w:rsidR="001F3295" w:rsidRPr="008235E7" w:rsidRDefault="00BF566B" w:rsidP="00A41893">
            <w:pPr>
              <w:keepNext/>
              <w:spacing w:after="60"/>
              <w:jc w:val="center"/>
              <w:outlineLvl w:val="0"/>
              <w:rPr>
                <w:rFonts w:eastAsiaTheme="minorEastAsia"/>
                <w:szCs w:val="20"/>
                <w:lang w:eastAsia="zh-CN"/>
              </w:rPr>
            </w:pPr>
            <w:r>
              <w:rPr>
                <w:rFonts w:eastAsiaTheme="minorEastAsia" w:hint="eastAsia"/>
                <w:szCs w:val="20"/>
                <w:lang w:eastAsia="zh-CN"/>
              </w:rPr>
              <w:t>0.11</w:t>
            </w:r>
          </w:p>
        </w:tc>
        <w:tc>
          <w:tcPr>
            <w:tcW w:w="737" w:type="dxa"/>
            <w:vAlign w:val="center"/>
          </w:tcPr>
          <w:p w:rsidR="001F3295" w:rsidRPr="008235E7" w:rsidRDefault="00BF566B" w:rsidP="00A41893">
            <w:pPr>
              <w:keepNext/>
              <w:spacing w:after="60"/>
              <w:jc w:val="center"/>
              <w:outlineLvl w:val="0"/>
              <w:rPr>
                <w:rFonts w:eastAsiaTheme="minorEastAsia"/>
                <w:szCs w:val="20"/>
                <w:lang w:eastAsia="zh-CN"/>
              </w:rPr>
            </w:pPr>
            <w:r>
              <w:rPr>
                <w:rFonts w:eastAsiaTheme="minorEastAsia" w:hint="eastAsia"/>
                <w:szCs w:val="20"/>
                <w:lang w:eastAsia="zh-CN"/>
              </w:rPr>
              <w:t>0.01</w:t>
            </w:r>
          </w:p>
        </w:tc>
        <w:tc>
          <w:tcPr>
            <w:tcW w:w="737" w:type="dxa"/>
            <w:vAlign w:val="center"/>
          </w:tcPr>
          <w:p w:rsidR="001F3295" w:rsidRPr="008235E7" w:rsidRDefault="000D0D41" w:rsidP="00A41893">
            <w:pPr>
              <w:keepNext/>
              <w:spacing w:after="60"/>
              <w:jc w:val="center"/>
              <w:outlineLvl w:val="0"/>
              <w:rPr>
                <w:rFonts w:eastAsiaTheme="minorEastAsia"/>
                <w:szCs w:val="20"/>
                <w:lang w:eastAsia="zh-CN"/>
              </w:rPr>
            </w:pPr>
            <w:r>
              <w:rPr>
                <w:rFonts w:eastAsiaTheme="minorEastAsia" w:hint="eastAsia"/>
                <w:szCs w:val="20"/>
                <w:lang w:eastAsia="zh-CN"/>
              </w:rPr>
              <w:t>0</w:t>
            </w:r>
          </w:p>
        </w:tc>
        <w:tc>
          <w:tcPr>
            <w:tcW w:w="737" w:type="dxa"/>
            <w:vAlign w:val="center"/>
          </w:tcPr>
          <w:p w:rsidR="001F3295" w:rsidRPr="008235E7" w:rsidRDefault="000D0D41" w:rsidP="00A41893">
            <w:pPr>
              <w:keepNext/>
              <w:spacing w:after="60"/>
              <w:jc w:val="center"/>
              <w:outlineLvl w:val="0"/>
              <w:rPr>
                <w:rFonts w:eastAsiaTheme="minorEastAsia"/>
                <w:szCs w:val="20"/>
                <w:lang w:eastAsia="zh-CN"/>
              </w:rPr>
            </w:pPr>
            <w:r>
              <w:rPr>
                <w:rFonts w:eastAsiaTheme="minorEastAsia" w:hint="eastAsia"/>
                <w:szCs w:val="20"/>
                <w:lang w:eastAsia="zh-CN"/>
              </w:rPr>
              <w:t>0</w:t>
            </w:r>
          </w:p>
        </w:tc>
        <w:tc>
          <w:tcPr>
            <w:tcW w:w="737" w:type="dxa"/>
            <w:vAlign w:val="center"/>
          </w:tcPr>
          <w:p w:rsidR="001F3295" w:rsidRPr="008235E7" w:rsidRDefault="000D0D41" w:rsidP="00A41893">
            <w:pPr>
              <w:keepNext/>
              <w:spacing w:after="60"/>
              <w:jc w:val="center"/>
              <w:outlineLvl w:val="0"/>
              <w:rPr>
                <w:rFonts w:eastAsiaTheme="minorEastAsia"/>
                <w:szCs w:val="20"/>
                <w:lang w:eastAsia="zh-CN"/>
              </w:rPr>
            </w:pPr>
            <w:r>
              <w:rPr>
                <w:rFonts w:eastAsiaTheme="minorEastAsia" w:hint="eastAsia"/>
                <w:szCs w:val="20"/>
                <w:lang w:eastAsia="zh-CN"/>
              </w:rPr>
              <w:t>0</w:t>
            </w:r>
          </w:p>
        </w:tc>
      </w:tr>
      <w:tr w:rsidR="001F3295" w:rsidTr="00A41893">
        <w:trPr>
          <w:jc w:val="center"/>
        </w:trPr>
        <w:tc>
          <w:tcPr>
            <w:tcW w:w="1701" w:type="dxa"/>
            <w:vAlign w:val="center"/>
          </w:tcPr>
          <w:p w:rsidR="001F3295" w:rsidRPr="00C4194E" w:rsidRDefault="001F3295" w:rsidP="00A41893">
            <w:pPr>
              <w:spacing w:after="60"/>
              <w:jc w:val="center"/>
              <w:rPr>
                <w:rFonts w:eastAsiaTheme="minorEastAsia"/>
                <w:lang w:eastAsia="zh-CN"/>
              </w:rPr>
            </w:pPr>
            <w:r>
              <w:rPr>
                <w:rFonts w:eastAsiaTheme="minorEastAsia" w:hint="eastAsia"/>
                <w:lang w:eastAsia="zh-CN"/>
              </w:rPr>
              <w:t>NF 11 dB</w:t>
            </w:r>
          </w:p>
        </w:tc>
        <w:tc>
          <w:tcPr>
            <w:tcW w:w="737" w:type="dxa"/>
            <w:vAlign w:val="center"/>
          </w:tcPr>
          <w:p w:rsidR="001F3295" w:rsidRDefault="00F37E58" w:rsidP="00A41893">
            <w:pPr>
              <w:keepNext/>
              <w:spacing w:after="60"/>
              <w:jc w:val="center"/>
              <w:outlineLvl w:val="0"/>
              <w:rPr>
                <w:rFonts w:eastAsiaTheme="minorEastAsia"/>
                <w:szCs w:val="20"/>
                <w:lang w:eastAsia="zh-CN"/>
              </w:rPr>
            </w:pPr>
            <w:r>
              <w:rPr>
                <w:rFonts w:eastAsiaTheme="minorEastAsia" w:hint="eastAsia"/>
                <w:szCs w:val="20"/>
                <w:lang w:eastAsia="zh-CN"/>
              </w:rPr>
              <w:t>7.25</w:t>
            </w:r>
          </w:p>
        </w:tc>
        <w:tc>
          <w:tcPr>
            <w:tcW w:w="737" w:type="dxa"/>
            <w:vAlign w:val="center"/>
          </w:tcPr>
          <w:p w:rsidR="001F3295" w:rsidRDefault="00F37E58" w:rsidP="00A41893">
            <w:pPr>
              <w:keepNext/>
              <w:spacing w:after="60"/>
              <w:jc w:val="center"/>
              <w:outlineLvl w:val="0"/>
              <w:rPr>
                <w:rFonts w:eastAsiaTheme="minorEastAsia"/>
                <w:szCs w:val="20"/>
                <w:lang w:eastAsia="zh-CN"/>
              </w:rPr>
            </w:pPr>
            <w:r>
              <w:rPr>
                <w:rFonts w:eastAsiaTheme="minorEastAsia" w:hint="eastAsia"/>
                <w:szCs w:val="20"/>
                <w:lang w:eastAsia="zh-CN"/>
              </w:rPr>
              <w:t>2.86</w:t>
            </w:r>
          </w:p>
        </w:tc>
        <w:tc>
          <w:tcPr>
            <w:tcW w:w="737" w:type="dxa"/>
            <w:vAlign w:val="center"/>
          </w:tcPr>
          <w:p w:rsidR="001F3295" w:rsidRDefault="00F37E58" w:rsidP="00A41893">
            <w:pPr>
              <w:keepNext/>
              <w:spacing w:after="60"/>
              <w:jc w:val="center"/>
              <w:outlineLvl w:val="0"/>
              <w:rPr>
                <w:rFonts w:eastAsiaTheme="minorEastAsia"/>
                <w:szCs w:val="20"/>
                <w:lang w:eastAsia="zh-CN"/>
              </w:rPr>
            </w:pPr>
            <w:r>
              <w:rPr>
                <w:rFonts w:eastAsiaTheme="minorEastAsia" w:hint="eastAsia"/>
                <w:szCs w:val="20"/>
                <w:lang w:eastAsia="zh-CN"/>
              </w:rPr>
              <w:t>0.84</w:t>
            </w:r>
          </w:p>
        </w:tc>
        <w:tc>
          <w:tcPr>
            <w:tcW w:w="737" w:type="dxa"/>
            <w:vAlign w:val="center"/>
          </w:tcPr>
          <w:p w:rsidR="001F3295" w:rsidRDefault="00F37E58" w:rsidP="00A41893">
            <w:pPr>
              <w:keepNext/>
              <w:spacing w:after="60"/>
              <w:jc w:val="center"/>
              <w:outlineLvl w:val="0"/>
              <w:rPr>
                <w:rFonts w:eastAsiaTheme="minorEastAsia"/>
                <w:szCs w:val="20"/>
                <w:lang w:eastAsia="zh-CN"/>
              </w:rPr>
            </w:pPr>
            <w:r>
              <w:rPr>
                <w:rFonts w:eastAsiaTheme="minorEastAsia" w:hint="eastAsia"/>
                <w:szCs w:val="20"/>
                <w:lang w:eastAsia="zh-CN"/>
              </w:rPr>
              <w:t>0.28</w:t>
            </w:r>
          </w:p>
        </w:tc>
        <w:tc>
          <w:tcPr>
            <w:tcW w:w="737" w:type="dxa"/>
            <w:vAlign w:val="center"/>
          </w:tcPr>
          <w:p w:rsidR="001F3295" w:rsidRDefault="00F37E58" w:rsidP="00A41893">
            <w:pPr>
              <w:keepNext/>
              <w:spacing w:after="60"/>
              <w:jc w:val="center"/>
              <w:outlineLvl w:val="0"/>
              <w:rPr>
                <w:rFonts w:eastAsiaTheme="minorEastAsia"/>
                <w:szCs w:val="20"/>
                <w:lang w:eastAsia="zh-CN"/>
              </w:rPr>
            </w:pPr>
            <w:r>
              <w:rPr>
                <w:rFonts w:eastAsiaTheme="minorEastAsia" w:hint="eastAsia"/>
                <w:szCs w:val="20"/>
                <w:lang w:eastAsia="zh-CN"/>
              </w:rPr>
              <w:t>0.16</w:t>
            </w:r>
          </w:p>
        </w:tc>
        <w:tc>
          <w:tcPr>
            <w:tcW w:w="737" w:type="dxa"/>
            <w:vAlign w:val="center"/>
          </w:tcPr>
          <w:p w:rsidR="001F3295" w:rsidRDefault="00F37E58" w:rsidP="00A41893">
            <w:pPr>
              <w:keepNext/>
              <w:spacing w:after="60"/>
              <w:jc w:val="center"/>
              <w:outlineLvl w:val="0"/>
              <w:rPr>
                <w:rFonts w:eastAsiaTheme="minorEastAsia"/>
                <w:szCs w:val="20"/>
                <w:lang w:eastAsia="zh-CN"/>
              </w:rPr>
            </w:pPr>
            <w:r>
              <w:rPr>
                <w:rFonts w:eastAsiaTheme="minorEastAsia" w:hint="eastAsia"/>
                <w:szCs w:val="20"/>
                <w:lang w:eastAsia="zh-CN"/>
              </w:rPr>
              <w:t>0.08</w:t>
            </w:r>
          </w:p>
        </w:tc>
        <w:tc>
          <w:tcPr>
            <w:tcW w:w="737" w:type="dxa"/>
            <w:vAlign w:val="center"/>
          </w:tcPr>
          <w:p w:rsidR="001F3295" w:rsidRDefault="00F37E58" w:rsidP="00A41893">
            <w:pPr>
              <w:keepNext/>
              <w:spacing w:after="60"/>
              <w:jc w:val="center"/>
              <w:outlineLvl w:val="0"/>
              <w:rPr>
                <w:rFonts w:eastAsiaTheme="minorEastAsia"/>
                <w:szCs w:val="20"/>
                <w:lang w:eastAsia="zh-CN"/>
              </w:rPr>
            </w:pPr>
            <w:r>
              <w:rPr>
                <w:rFonts w:eastAsiaTheme="minorEastAsia" w:hint="eastAsia"/>
                <w:szCs w:val="20"/>
                <w:lang w:eastAsia="zh-CN"/>
              </w:rPr>
              <w:t>0</w:t>
            </w:r>
          </w:p>
        </w:tc>
        <w:tc>
          <w:tcPr>
            <w:tcW w:w="737" w:type="dxa"/>
            <w:vAlign w:val="center"/>
          </w:tcPr>
          <w:p w:rsidR="001F3295" w:rsidRDefault="00F37E58" w:rsidP="00A41893">
            <w:pPr>
              <w:keepNext/>
              <w:spacing w:after="60"/>
              <w:jc w:val="center"/>
              <w:outlineLvl w:val="0"/>
              <w:rPr>
                <w:rFonts w:eastAsiaTheme="minorEastAsia"/>
                <w:szCs w:val="20"/>
                <w:lang w:eastAsia="zh-CN"/>
              </w:rPr>
            </w:pPr>
            <w:r>
              <w:rPr>
                <w:rFonts w:eastAsiaTheme="minorEastAsia" w:hint="eastAsia"/>
                <w:szCs w:val="20"/>
                <w:lang w:eastAsia="zh-CN"/>
              </w:rPr>
              <w:t>0</w:t>
            </w:r>
          </w:p>
        </w:tc>
        <w:tc>
          <w:tcPr>
            <w:tcW w:w="737" w:type="dxa"/>
            <w:vAlign w:val="center"/>
          </w:tcPr>
          <w:p w:rsidR="001F3295" w:rsidRDefault="000D0D41" w:rsidP="00A41893">
            <w:pPr>
              <w:keepNext/>
              <w:spacing w:after="60"/>
              <w:jc w:val="center"/>
              <w:outlineLvl w:val="0"/>
              <w:rPr>
                <w:rFonts w:eastAsiaTheme="minorEastAsia"/>
                <w:szCs w:val="20"/>
                <w:lang w:eastAsia="zh-CN"/>
              </w:rPr>
            </w:pPr>
            <w:r>
              <w:rPr>
                <w:rFonts w:eastAsiaTheme="minorEastAsia" w:hint="eastAsia"/>
                <w:szCs w:val="20"/>
                <w:lang w:eastAsia="zh-CN"/>
              </w:rPr>
              <w:t>0</w:t>
            </w:r>
          </w:p>
        </w:tc>
      </w:tr>
    </w:tbl>
    <w:p w:rsidR="001F3295" w:rsidRDefault="00F37E58" w:rsidP="001F3295">
      <w:pPr>
        <w:spacing w:beforeLines="50" w:before="120" w:afterLines="50" w:after="120"/>
        <w:jc w:val="center"/>
        <w:rPr>
          <w:rFonts w:eastAsiaTheme="minorEastAsia"/>
          <w:lang w:eastAsia="zh-CN"/>
        </w:rPr>
      </w:pPr>
      <w:r>
        <w:rPr>
          <w:rFonts w:eastAsiaTheme="minorEastAsia"/>
          <w:noProof/>
          <w:lang w:eastAsia="zh-CN"/>
        </w:rPr>
        <w:drawing>
          <wp:inline distT="0" distB="0" distL="0" distR="0" wp14:anchorId="65C87334" wp14:editId="55F86D87">
            <wp:extent cx="3906000" cy="32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6000" cy="3240000"/>
                    </a:xfrm>
                    <a:prstGeom prst="rect">
                      <a:avLst/>
                    </a:prstGeom>
                    <a:noFill/>
                    <a:ln>
                      <a:noFill/>
                    </a:ln>
                  </pic:spPr>
                </pic:pic>
              </a:graphicData>
            </a:graphic>
          </wp:inline>
        </w:drawing>
      </w:r>
    </w:p>
    <w:p w:rsidR="00094C06" w:rsidRDefault="00094C06" w:rsidP="001F3295">
      <w:pPr>
        <w:spacing w:beforeLines="50" w:before="120" w:afterLines="50" w:after="120"/>
        <w:jc w:val="center"/>
        <w:rPr>
          <w:rFonts w:eastAsiaTheme="minorEastAsia"/>
          <w:b/>
          <w:lang w:eastAsia="zh-CN"/>
        </w:rPr>
      </w:pPr>
      <w:r>
        <w:rPr>
          <w:rFonts w:eastAsiaTheme="minorEastAsia" w:hint="eastAsia"/>
          <w:b/>
        </w:rPr>
        <w:lastRenderedPageBreak/>
        <w:t>Figure</w:t>
      </w:r>
      <w:r w:rsidR="00103352">
        <w:rPr>
          <w:rFonts w:eastAsiaTheme="minorEastAsia" w:hint="eastAsia"/>
          <w:b/>
        </w:rPr>
        <w:t xml:space="preserve"> 3.1-</w:t>
      </w:r>
      <w:r w:rsidR="00103352">
        <w:rPr>
          <w:rFonts w:eastAsiaTheme="minorEastAsia" w:hint="eastAsia"/>
          <w:b/>
          <w:lang w:eastAsia="zh-CN"/>
        </w:rPr>
        <w:t>2</w:t>
      </w:r>
      <w:r w:rsidRPr="00B119AC">
        <w:rPr>
          <w:rFonts w:eastAsiaTheme="minorEastAsia" w:hint="eastAsia"/>
          <w:b/>
        </w:rPr>
        <w:t xml:space="preserve">: </w:t>
      </w:r>
      <w:r>
        <w:rPr>
          <w:rFonts w:eastAsiaTheme="minorEastAsia" w:hint="eastAsia"/>
          <w:b/>
          <w:lang w:eastAsia="zh-CN"/>
        </w:rPr>
        <w:t>5% tile UE t</w:t>
      </w:r>
      <w:r w:rsidRPr="00B119AC">
        <w:rPr>
          <w:rFonts w:eastAsiaTheme="minorEastAsia" w:hint="eastAsia"/>
          <w:b/>
        </w:rPr>
        <w:t>hroughput loss</w:t>
      </w:r>
      <w:r>
        <w:rPr>
          <w:rFonts w:eastAsiaTheme="minorEastAsia" w:hint="eastAsia"/>
          <w:b/>
          <w:lang w:eastAsia="zh-CN"/>
        </w:rPr>
        <w:t xml:space="preserve"> versus ACIR for downlink</w:t>
      </w:r>
      <w:r w:rsidR="00244637">
        <w:rPr>
          <w:rFonts w:eastAsiaTheme="minorEastAsia" w:hint="eastAsia"/>
          <w:b/>
          <w:lang w:eastAsia="zh-CN"/>
        </w:rPr>
        <w:t>.</w:t>
      </w:r>
    </w:p>
    <w:p w:rsidR="00662B06" w:rsidRPr="00662B06" w:rsidRDefault="00662B06" w:rsidP="00662B06">
      <w:pPr>
        <w:spacing w:beforeLines="50" w:before="120" w:afterLines="50" w:after="120"/>
        <w:jc w:val="both"/>
        <w:rPr>
          <w:rFonts w:eastAsiaTheme="minorEastAsia"/>
          <w:lang w:eastAsia="zh-CN"/>
        </w:rPr>
      </w:pPr>
      <w:r>
        <w:rPr>
          <w:rFonts w:eastAsiaTheme="minorEastAsia" w:hint="eastAsia"/>
          <w:lang w:eastAsia="zh-CN"/>
        </w:rPr>
        <w:t xml:space="preserve">The impact of ACI on cell edge UEs is higher than that on center UEs, thus, the required ACIR increases by comparing Figure 3.1-2 with Figure 3.1-1. In Figure 3.1-2, </w:t>
      </w:r>
      <w:r w:rsidR="00F37E58">
        <w:rPr>
          <w:rFonts w:eastAsiaTheme="minorEastAsia" w:hint="eastAsia"/>
          <w:lang w:eastAsia="zh-CN"/>
        </w:rPr>
        <w:t>9.2</w:t>
      </w:r>
      <w:r>
        <w:rPr>
          <w:rFonts w:eastAsiaTheme="minorEastAsia" w:hint="eastAsia"/>
          <w:lang w:eastAsia="zh-CN"/>
        </w:rPr>
        <w:t xml:space="preserve"> dB and </w:t>
      </w:r>
      <w:r w:rsidR="00F37E58">
        <w:rPr>
          <w:rFonts w:eastAsiaTheme="minorEastAsia" w:hint="eastAsia"/>
          <w:lang w:eastAsia="zh-CN"/>
        </w:rPr>
        <w:t>7.6</w:t>
      </w:r>
      <w:r>
        <w:rPr>
          <w:rFonts w:eastAsiaTheme="minorEastAsia" w:hint="eastAsia"/>
          <w:lang w:eastAsia="zh-CN"/>
        </w:rPr>
        <w:t xml:space="preserve"> dB are required for NF 9 dB and 11 dB, respectively, </w:t>
      </w:r>
      <w:r w:rsidR="00CC72B3">
        <w:rPr>
          <w:rFonts w:eastAsiaTheme="minorEastAsia" w:hint="eastAsia"/>
          <w:lang w:eastAsia="zh-CN"/>
        </w:rPr>
        <w:t>which correspond to an</w:t>
      </w:r>
      <w:r>
        <w:rPr>
          <w:rFonts w:eastAsiaTheme="minorEastAsia" w:hint="eastAsia"/>
          <w:lang w:eastAsia="zh-CN"/>
        </w:rPr>
        <w:t xml:space="preserve"> increase of </w:t>
      </w:r>
      <w:r w:rsidR="00F439C7">
        <w:rPr>
          <w:rFonts w:eastAsiaTheme="minorEastAsia" w:hint="eastAsia"/>
          <w:lang w:eastAsia="zh-CN"/>
        </w:rPr>
        <w:t>3.</w:t>
      </w:r>
      <w:r w:rsidR="00F37E58">
        <w:rPr>
          <w:rFonts w:eastAsiaTheme="minorEastAsia" w:hint="eastAsia"/>
          <w:lang w:eastAsia="zh-CN"/>
        </w:rPr>
        <w:t>7</w:t>
      </w:r>
      <w:r w:rsidR="00CC72B3">
        <w:rPr>
          <w:rFonts w:eastAsiaTheme="minorEastAsia" w:hint="eastAsia"/>
          <w:lang w:eastAsia="zh-CN"/>
        </w:rPr>
        <w:t xml:space="preserve"> dB and </w:t>
      </w:r>
      <w:r w:rsidR="00743D5C">
        <w:rPr>
          <w:rFonts w:eastAsiaTheme="minorEastAsia" w:hint="eastAsia"/>
          <w:lang w:eastAsia="zh-CN"/>
        </w:rPr>
        <w:t>2.</w:t>
      </w:r>
      <w:r w:rsidR="00F37E58">
        <w:rPr>
          <w:rFonts w:eastAsiaTheme="minorEastAsia" w:hint="eastAsia"/>
          <w:lang w:eastAsia="zh-CN"/>
        </w:rPr>
        <w:t>4</w:t>
      </w:r>
      <w:r w:rsidR="00CC72B3">
        <w:rPr>
          <w:rFonts w:eastAsiaTheme="minorEastAsia" w:hint="eastAsia"/>
          <w:lang w:eastAsia="zh-CN"/>
        </w:rPr>
        <w:t xml:space="preserve"> dB </w:t>
      </w:r>
      <w:r w:rsidR="00A94287">
        <w:rPr>
          <w:rFonts w:eastAsiaTheme="minorEastAsia" w:hint="eastAsia"/>
          <w:lang w:eastAsia="zh-CN"/>
        </w:rPr>
        <w:t>compared with</w:t>
      </w:r>
      <w:r w:rsidR="00CC72B3">
        <w:rPr>
          <w:rFonts w:eastAsiaTheme="minorEastAsia" w:hint="eastAsia"/>
          <w:lang w:eastAsia="zh-CN"/>
        </w:rPr>
        <w:t xml:space="preserve"> mean throughput</w:t>
      </w:r>
      <w:r w:rsidR="00CC72B3">
        <w:rPr>
          <w:rFonts w:eastAsiaTheme="minorEastAsia"/>
          <w:lang w:eastAsia="zh-CN"/>
        </w:rPr>
        <w:t>’</w:t>
      </w:r>
      <w:r w:rsidR="00CC72B3">
        <w:rPr>
          <w:rFonts w:eastAsiaTheme="minorEastAsia" w:hint="eastAsia"/>
          <w:lang w:eastAsia="zh-CN"/>
        </w:rPr>
        <w:t xml:space="preserve">s </w:t>
      </w:r>
      <w:r w:rsidR="00A94287">
        <w:rPr>
          <w:rFonts w:eastAsiaTheme="minorEastAsia" w:hint="eastAsia"/>
          <w:lang w:eastAsia="zh-CN"/>
        </w:rPr>
        <w:t>requirements</w:t>
      </w:r>
      <w:r w:rsidR="00CC72B3">
        <w:rPr>
          <w:rFonts w:eastAsiaTheme="minorEastAsia" w:hint="eastAsia"/>
          <w:lang w:eastAsia="zh-CN"/>
        </w:rPr>
        <w:t xml:space="preserve">.  </w:t>
      </w:r>
      <w:r>
        <w:rPr>
          <w:rFonts w:eastAsiaTheme="minorEastAsia" w:hint="eastAsia"/>
          <w:lang w:eastAsia="zh-CN"/>
        </w:rPr>
        <w:t xml:space="preserve">  </w:t>
      </w:r>
      <w:r w:rsidRPr="00662B06">
        <w:rPr>
          <w:rFonts w:eastAsiaTheme="minorEastAsia" w:hint="eastAsia"/>
          <w:lang w:eastAsia="zh-CN"/>
        </w:rPr>
        <w:t xml:space="preserve"> </w:t>
      </w:r>
    </w:p>
    <w:p w:rsidR="002176ED" w:rsidRPr="00F84002" w:rsidRDefault="002176ED" w:rsidP="00423269">
      <w:pPr>
        <w:pStyle w:val="Heading2"/>
        <w:numPr>
          <w:ilvl w:val="0"/>
          <w:numId w:val="0"/>
        </w:numPr>
        <w:spacing w:beforeLines="50" w:before="120" w:afterLines="50" w:after="120"/>
        <w:ind w:left="567" w:hanging="567"/>
        <w:rPr>
          <w:rFonts w:eastAsiaTheme="minorEastAsia"/>
          <w:b w:val="0"/>
          <w:sz w:val="24"/>
          <w:lang w:val="en-GB" w:eastAsia="zh-CN"/>
        </w:rPr>
      </w:pPr>
      <w:r w:rsidRPr="0084336A">
        <w:rPr>
          <w:rFonts w:hint="eastAsia"/>
          <w:b w:val="0"/>
          <w:sz w:val="24"/>
          <w:lang w:val="en-GB" w:eastAsia="zh-CN"/>
        </w:rPr>
        <w:t xml:space="preserve">3.2 </w:t>
      </w:r>
      <w:r w:rsidR="00F84002">
        <w:rPr>
          <w:rFonts w:eastAsiaTheme="minorEastAsia" w:hint="eastAsia"/>
          <w:b w:val="0"/>
          <w:sz w:val="24"/>
          <w:lang w:val="en-GB" w:eastAsia="zh-CN"/>
        </w:rPr>
        <w:t>Uplink</w:t>
      </w:r>
    </w:p>
    <w:p w:rsidR="00A506FE" w:rsidRDefault="00D94DE9" w:rsidP="00423269">
      <w:pPr>
        <w:spacing w:beforeLines="50" w:before="120" w:afterLines="50" w:after="120"/>
        <w:jc w:val="both"/>
        <w:rPr>
          <w:rFonts w:eastAsiaTheme="minorEastAsia"/>
          <w:lang w:eastAsia="zh-CN"/>
        </w:rPr>
      </w:pPr>
      <w:r>
        <w:rPr>
          <w:rFonts w:eastAsiaTheme="minorEastAsia" w:hint="eastAsia"/>
          <w:lang w:val="en-GB" w:eastAsia="zh-CN"/>
        </w:rPr>
        <w:t>Uplink t</w:t>
      </w:r>
      <w:r w:rsidR="00FB4D28">
        <w:rPr>
          <w:rFonts w:eastAsiaTheme="minorEastAsia" w:hint="eastAsia"/>
          <w:lang w:val="en-GB" w:eastAsia="zh-CN"/>
        </w:rPr>
        <w:t xml:space="preserve">hroughput loss </w:t>
      </w:r>
      <w:r>
        <w:rPr>
          <w:rFonts w:eastAsiaTheme="minorEastAsia" w:hint="eastAsia"/>
          <w:lang w:eastAsia="zh-CN"/>
        </w:rPr>
        <w:t>results</w:t>
      </w:r>
      <w:r w:rsidR="007C45FD">
        <w:rPr>
          <w:rFonts w:eastAsiaTheme="minorEastAsia" w:hint="eastAsia"/>
          <w:lang w:eastAsia="zh-CN"/>
        </w:rPr>
        <w:t xml:space="preserve"> </w:t>
      </w:r>
      <w:r w:rsidR="00A506FE">
        <w:rPr>
          <w:rFonts w:eastAsiaTheme="minorEastAsia" w:hint="eastAsia"/>
          <w:lang w:eastAsia="zh-CN"/>
        </w:rPr>
        <w:t>are given below.</w:t>
      </w:r>
      <w:r w:rsidR="005E3BCB">
        <w:rPr>
          <w:rFonts w:eastAsiaTheme="minorEastAsia" w:hint="eastAsia"/>
          <w:lang w:eastAsia="zh-CN"/>
        </w:rPr>
        <w:t xml:space="preserve"> </w:t>
      </w:r>
      <w:r w:rsidR="007C45FD">
        <w:rPr>
          <w:rFonts w:eastAsiaTheme="minorEastAsia" w:hint="eastAsia"/>
          <w:lang w:eastAsia="zh-CN"/>
        </w:rPr>
        <w:t>Table 3.2-1 and Figure 3.2-1 are</w:t>
      </w:r>
      <w:r w:rsidR="001875A5">
        <w:rPr>
          <w:rFonts w:eastAsiaTheme="minorEastAsia" w:hint="eastAsia"/>
          <w:lang w:eastAsia="zh-CN"/>
        </w:rPr>
        <w:t xml:space="preserve"> for</w:t>
      </w:r>
      <w:r w:rsidR="007C45FD">
        <w:rPr>
          <w:rFonts w:eastAsiaTheme="minorEastAsia" w:hint="eastAsia"/>
          <w:lang w:eastAsia="zh-CN"/>
        </w:rPr>
        <w:t xml:space="preserve"> the mean throughput. </w:t>
      </w:r>
    </w:p>
    <w:p w:rsidR="00A506FE" w:rsidRPr="006F434A" w:rsidRDefault="00A506FE" w:rsidP="00423269">
      <w:pPr>
        <w:spacing w:beforeLines="50" w:before="120" w:afterLines="50" w:after="120"/>
        <w:jc w:val="center"/>
        <w:rPr>
          <w:rFonts w:eastAsiaTheme="minorEastAsia"/>
          <w:b/>
          <w:lang w:eastAsia="zh-CN"/>
        </w:rPr>
      </w:pPr>
      <w:r w:rsidRPr="006F434A">
        <w:rPr>
          <w:rFonts w:eastAsiaTheme="minorEastAsia" w:hint="eastAsia"/>
          <w:b/>
          <w:lang w:eastAsia="zh-CN"/>
        </w:rPr>
        <w:t>Table 3.</w:t>
      </w:r>
      <w:r>
        <w:rPr>
          <w:rFonts w:eastAsiaTheme="minorEastAsia" w:hint="eastAsia"/>
          <w:b/>
          <w:lang w:eastAsia="zh-CN"/>
        </w:rPr>
        <w:t>2</w:t>
      </w:r>
      <w:r w:rsidRPr="006F434A">
        <w:rPr>
          <w:rFonts w:eastAsiaTheme="minorEastAsia" w:hint="eastAsia"/>
          <w:b/>
          <w:lang w:eastAsia="zh-CN"/>
        </w:rPr>
        <w:t>-</w:t>
      </w:r>
      <w:r>
        <w:rPr>
          <w:rFonts w:eastAsiaTheme="minorEastAsia" w:hint="eastAsia"/>
          <w:b/>
          <w:lang w:eastAsia="zh-CN"/>
        </w:rPr>
        <w:t>1</w:t>
      </w:r>
      <w:r w:rsidRPr="006F434A">
        <w:rPr>
          <w:rFonts w:eastAsiaTheme="minorEastAsia" w:hint="eastAsia"/>
          <w:b/>
          <w:lang w:eastAsia="zh-CN"/>
        </w:rPr>
        <w:t xml:space="preserve">: </w:t>
      </w:r>
      <w:r w:rsidR="00C055BC">
        <w:rPr>
          <w:rFonts w:eastAsiaTheme="minorEastAsia" w:hint="eastAsia"/>
          <w:b/>
          <w:lang w:eastAsia="zh-CN"/>
        </w:rPr>
        <w:t xml:space="preserve">Mean </w:t>
      </w:r>
      <w:r w:rsidR="00B84D70">
        <w:rPr>
          <w:rFonts w:eastAsiaTheme="minorEastAsia" w:hint="eastAsia"/>
          <w:b/>
          <w:lang w:eastAsia="zh-CN"/>
        </w:rPr>
        <w:t>t</w:t>
      </w:r>
      <w:r w:rsidR="00533D75">
        <w:rPr>
          <w:rFonts w:eastAsiaTheme="minorEastAsia" w:hint="eastAsia"/>
          <w:b/>
          <w:lang w:eastAsia="zh-CN"/>
        </w:rPr>
        <w:t xml:space="preserve">hroughput </w:t>
      </w:r>
      <w:r w:rsidR="00000ACD">
        <w:rPr>
          <w:rFonts w:eastAsiaTheme="minorEastAsia" w:hint="eastAsia"/>
          <w:b/>
          <w:lang w:eastAsia="zh-CN"/>
        </w:rPr>
        <w:t>loss at given ACIRs for uplink</w:t>
      </w:r>
    </w:p>
    <w:tbl>
      <w:tblPr>
        <w:tblStyle w:val="TableGrid"/>
        <w:tblW w:w="8334" w:type="dxa"/>
        <w:jc w:val="center"/>
        <w:tblInd w:w="-536" w:type="dxa"/>
        <w:tblLayout w:type="fixed"/>
        <w:tblLook w:val="04A0" w:firstRow="1" w:lastRow="0" w:firstColumn="1" w:lastColumn="0" w:noHBand="0" w:noVBand="1"/>
      </w:tblPr>
      <w:tblGrid>
        <w:gridCol w:w="1701"/>
        <w:gridCol w:w="737"/>
        <w:gridCol w:w="737"/>
        <w:gridCol w:w="737"/>
        <w:gridCol w:w="737"/>
        <w:gridCol w:w="737"/>
        <w:gridCol w:w="737"/>
        <w:gridCol w:w="737"/>
        <w:gridCol w:w="737"/>
        <w:gridCol w:w="737"/>
      </w:tblGrid>
      <w:tr w:rsidR="004238A7" w:rsidTr="00843B56">
        <w:trPr>
          <w:trHeight w:val="484"/>
          <w:jc w:val="center"/>
        </w:trPr>
        <w:tc>
          <w:tcPr>
            <w:tcW w:w="1701" w:type="dxa"/>
            <w:tcBorders>
              <w:tl2br w:val="nil"/>
            </w:tcBorders>
            <w:shd w:val="clear" w:color="auto" w:fill="D99594" w:themeFill="accent2" w:themeFillTint="99"/>
            <w:vAlign w:val="center"/>
          </w:tcPr>
          <w:p w:rsidR="004238A7" w:rsidRPr="00A54117" w:rsidRDefault="004238A7" w:rsidP="00E27146">
            <w:pPr>
              <w:spacing w:after="60"/>
              <w:jc w:val="center"/>
              <w:rPr>
                <w:rFonts w:eastAsiaTheme="minorEastAsia"/>
                <w:b/>
                <w:lang w:eastAsia="zh-CN"/>
              </w:rPr>
            </w:pPr>
            <w:r w:rsidRPr="00A54117">
              <w:rPr>
                <w:rFonts w:eastAsiaTheme="minorEastAsia"/>
                <w:b/>
                <w:lang w:eastAsia="zh-CN"/>
              </w:rPr>
              <w:t>Case</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5 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10dB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15dB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20dB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25dB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30dB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35dB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40 dB</w:t>
            </w:r>
          </w:p>
        </w:tc>
        <w:tc>
          <w:tcPr>
            <w:tcW w:w="737" w:type="dxa"/>
            <w:shd w:val="clear" w:color="auto" w:fill="D99594" w:themeFill="accent2" w:themeFillTint="99"/>
            <w:vAlign w:val="center"/>
          </w:tcPr>
          <w:p w:rsidR="004238A7" w:rsidRPr="00A54117" w:rsidRDefault="004238A7" w:rsidP="00E27146">
            <w:pPr>
              <w:keepNext/>
              <w:spacing w:after="60"/>
              <w:jc w:val="center"/>
              <w:outlineLvl w:val="0"/>
              <w:rPr>
                <w:rFonts w:eastAsiaTheme="minorEastAsia"/>
                <w:b/>
                <w:szCs w:val="20"/>
                <w:lang w:eastAsia="zh-CN"/>
              </w:rPr>
            </w:pPr>
            <w:r w:rsidRPr="00A54117">
              <w:rPr>
                <w:rFonts w:eastAsiaTheme="minorEastAsia"/>
                <w:b/>
                <w:szCs w:val="20"/>
                <w:lang w:eastAsia="zh-CN"/>
              </w:rPr>
              <w:t>45 dB</w:t>
            </w:r>
          </w:p>
        </w:tc>
      </w:tr>
      <w:tr w:rsidR="004238A7" w:rsidTr="00843B56">
        <w:trPr>
          <w:jc w:val="center"/>
        </w:trPr>
        <w:tc>
          <w:tcPr>
            <w:tcW w:w="1701" w:type="dxa"/>
            <w:vAlign w:val="center"/>
          </w:tcPr>
          <w:p w:rsidR="004238A7" w:rsidRPr="00A54117" w:rsidRDefault="00C055BC" w:rsidP="00E27146">
            <w:pPr>
              <w:spacing w:after="60"/>
              <w:jc w:val="center"/>
              <w:rPr>
                <w:rFonts w:eastAsiaTheme="minorEastAsia"/>
                <w:lang w:eastAsia="zh-CN"/>
              </w:rPr>
            </w:pPr>
            <w:r>
              <w:rPr>
                <w:rFonts w:eastAsiaTheme="minorEastAsia" w:hint="eastAsia"/>
                <w:lang w:eastAsia="zh-CN"/>
              </w:rPr>
              <w:t>NF 9 dB</w:t>
            </w:r>
          </w:p>
        </w:tc>
        <w:tc>
          <w:tcPr>
            <w:tcW w:w="737" w:type="dxa"/>
            <w:vAlign w:val="center"/>
          </w:tcPr>
          <w:p w:rsidR="004238A7" w:rsidRPr="00A54117" w:rsidRDefault="006C588F" w:rsidP="006C588F">
            <w:pPr>
              <w:keepNext/>
              <w:spacing w:after="60"/>
              <w:jc w:val="center"/>
              <w:outlineLvl w:val="0"/>
              <w:rPr>
                <w:rFonts w:eastAsiaTheme="minorEastAsia"/>
                <w:szCs w:val="20"/>
                <w:lang w:eastAsia="zh-CN"/>
              </w:rPr>
            </w:pPr>
            <w:r>
              <w:rPr>
                <w:rFonts w:eastAsiaTheme="minorEastAsia" w:hint="eastAsia"/>
                <w:szCs w:val="20"/>
                <w:lang w:eastAsia="zh-CN"/>
              </w:rPr>
              <w:t>2.53</w:t>
            </w:r>
          </w:p>
        </w:tc>
        <w:tc>
          <w:tcPr>
            <w:tcW w:w="737" w:type="dxa"/>
            <w:vAlign w:val="center"/>
          </w:tcPr>
          <w:p w:rsidR="004238A7" w:rsidRPr="00A54117" w:rsidRDefault="006C588F" w:rsidP="006C588F">
            <w:pPr>
              <w:keepNext/>
              <w:spacing w:after="60"/>
              <w:jc w:val="center"/>
              <w:outlineLvl w:val="0"/>
              <w:rPr>
                <w:rFonts w:eastAsiaTheme="minorEastAsia"/>
                <w:szCs w:val="20"/>
                <w:lang w:eastAsia="zh-CN"/>
              </w:rPr>
            </w:pPr>
            <w:r>
              <w:rPr>
                <w:rFonts w:eastAsiaTheme="minorEastAsia" w:hint="eastAsia"/>
                <w:szCs w:val="20"/>
                <w:lang w:eastAsia="zh-CN"/>
              </w:rPr>
              <w:t>1.28</w:t>
            </w:r>
          </w:p>
        </w:tc>
        <w:tc>
          <w:tcPr>
            <w:tcW w:w="737" w:type="dxa"/>
            <w:vAlign w:val="center"/>
          </w:tcPr>
          <w:p w:rsidR="004238A7" w:rsidRPr="00A54117" w:rsidRDefault="006C588F" w:rsidP="006C588F">
            <w:pPr>
              <w:keepNext/>
              <w:spacing w:after="60"/>
              <w:jc w:val="center"/>
              <w:outlineLvl w:val="0"/>
              <w:rPr>
                <w:rFonts w:eastAsiaTheme="minorEastAsia"/>
                <w:szCs w:val="20"/>
                <w:lang w:eastAsia="zh-CN"/>
              </w:rPr>
            </w:pPr>
            <w:r>
              <w:rPr>
                <w:rFonts w:eastAsiaTheme="minorEastAsia" w:hint="eastAsia"/>
                <w:szCs w:val="20"/>
                <w:lang w:eastAsia="zh-CN"/>
              </w:rPr>
              <w:t>0.60</w:t>
            </w:r>
          </w:p>
        </w:tc>
        <w:tc>
          <w:tcPr>
            <w:tcW w:w="737" w:type="dxa"/>
            <w:vAlign w:val="center"/>
          </w:tcPr>
          <w:p w:rsidR="004238A7" w:rsidRPr="00A54117" w:rsidRDefault="00BF5111" w:rsidP="006C588F">
            <w:pPr>
              <w:keepNext/>
              <w:spacing w:after="60"/>
              <w:jc w:val="center"/>
              <w:outlineLvl w:val="0"/>
              <w:rPr>
                <w:rFonts w:eastAsiaTheme="minorEastAsia"/>
                <w:szCs w:val="20"/>
                <w:lang w:eastAsia="zh-CN"/>
              </w:rPr>
            </w:pPr>
            <w:r>
              <w:rPr>
                <w:rFonts w:eastAsiaTheme="minorEastAsia" w:hint="eastAsia"/>
                <w:szCs w:val="20"/>
                <w:lang w:eastAsia="zh-CN"/>
              </w:rPr>
              <w:t>0.2</w:t>
            </w:r>
            <w:r w:rsidR="006C588F">
              <w:rPr>
                <w:rFonts w:eastAsiaTheme="minorEastAsia" w:hint="eastAsia"/>
                <w:szCs w:val="20"/>
                <w:lang w:eastAsia="zh-CN"/>
              </w:rPr>
              <w:t>7</w:t>
            </w:r>
          </w:p>
        </w:tc>
        <w:tc>
          <w:tcPr>
            <w:tcW w:w="737" w:type="dxa"/>
            <w:vAlign w:val="center"/>
          </w:tcPr>
          <w:p w:rsidR="004238A7" w:rsidRPr="00A54117" w:rsidRDefault="00BF5111" w:rsidP="00E27146">
            <w:pPr>
              <w:keepNext/>
              <w:spacing w:after="60"/>
              <w:jc w:val="center"/>
              <w:outlineLvl w:val="0"/>
              <w:rPr>
                <w:rFonts w:eastAsiaTheme="minorEastAsia"/>
                <w:szCs w:val="20"/>
                <w:lang w:eastAsia="zh-CN"/>
              </w:rPr>
            </w:pPr>
            <w:r>
              <w:rPr>
                <w:rFonts w:eastAsiaTheme="minorEastAsia" w:hint="eastAsia"/>
                <w:szCs w:val="20"/>
                <w:lang w:eastAsia="zh-CN"/>
              </w:rPr>
              <w:t>0.12</w:t>
            </w:r>
          </w:p>
        </w:tc>
        <w:tc>
          <w:tcPr>
            <w:tcW w:w="737" w:type="dxa"/>
            <w:vAlign w:val="center"/>
          </w:tcPr>
          <w:p w:rsidR="004238A7" w:rsidRPr="00A54117" w:rsidRDefault="00BF5111" w:rsidP="00E27146">
            <w:pPr>
              <w:keepNext/>
              <w:spacing w:after="60"/>
              <w:jc w:val="center"/>
              <w:outlineLvl w:val="0"/>
              <w:rPr>
                <w:rFonts w:eastAsiaTheme="minorEastAsia"/>
                <w:szCs w:val="20"/>
                <w:lang w:eastAsia="zh-CN"/>
              </w:rPr>
            </w:pPr>
            <w:r>
              <w:rPr>
                <w:rFonts w:eastAsiaTheme="minorEastAsia" w:hint="eastAsia"/>
                <w:szCs w:val="20"/>
                <w:lang w:eastAsia="zh-CN"/>
              </w:rPr>
              <w:t>0.05</w:t>
            </w:r>
          </w:p>
        </w:tc>
        <w:tc>
          <w:tcPr>
            <w:tcW w:w="737" w:type="dxa"/>
            <w:vAlign w:val="center"/>
          </w:tcPr>
          <w:p w:rsidR="004238A7" w:rsidRPr="00A54117" w:rsidRDefault="00BF5111" w:rsidP="00E27146">
            <w:pPr>
              <w:keepNext/>
              <w:spacing w:after="60"/>
              <w:jc w:val="center"/>
              <w:outlineLvl w:val="0"/>
              <w:rPr>
                <w:rFonts w:eastAsiaTheme="minorEastAsia"/>
                <w:szCs w:val="20"/>
                <w:lang w:eastAsia="zh-CN"/>
              </w:rPr>
            </w:pPr>
            <w:r>
              <w:rPr>
                <w:rFonts w:eastAsiaTheme="minorEastAsia" w:hint="eastAsia"/>
                <w:szCs w:val="20"/>
                <w:lang w:eastAsia="zh-CN"/>
              </w:rPr>
              <w:t>0.02</w:t>
            </w:r>
          </w:p>
        </w:tc>
        <w:tc>
          <w:tcPr>
            <w:tcW w:w="737" w:type="dxa"/>
            <w:vAlign w:val="center"/>
          </w:tcPr>
          <w:p w:rsidR="004238A7" w:rsidRPr="00A54117" w:rsidRDefault="00BF5111" w:rsidP="00E27146">
            <w:pPr>
              <w:keepNext/>
              <w:spacing w:after="60"/>
              <w:jc w:val="center"/>
              <w:outlineLvl w:val="0"/>
              <w:rPr>
                <w:rFonts w:eastAsiaTheme="minorEastAsia"/>
                <w:szCs w:val="20"/>
                <w:lang w:eastAsia="zh-CN"/>
              </w:rPr>
            </w:pPr>
            <w:r>
              <w:rPr>
                <w:rFonts w:eastAsiaTheme="minorEastAsia" w:hint="eastAsia"/>
                <w:szCs w:val="20"/>
                <w:lang w:eastAsia="zh-CN"/>
              </w:rPr>
              <w:t>0.01</w:t>
            </w:r>
          </w:p>
        </w:tc>
        <w:tc>
          <w:tcPr>
            <w:tcW w:w="737" w:type="dxa"/>
            <w:vAlign w:val="center"/>
          </w:tcPr>
          <w:p w:rsidR="004238A7" w:rsidRPr="00A54117" w:rsidRDefault="00BF5111" w:rsidP="00E27146">
            <w:pPr>
              <w:keepNext/>
              <w:spacing w:after="60"/>
              <w:jc w:val="center"/>
              <w:outlineLvl w:val="0"/>
              <w:rPr>
                <w:rFonts w:eastAsiaTheme="minorEastAsia"/>
                <w:szCs w:val="20"/>
                <w:lang w:eastAsia="zh-CN"/>
              </w:rPr>
            </w:pPr>
            <w:r>
              <w:rPr>
                <w:rFonts w:eastAsiaTheme="minorEastAsia" w:hint="eastAsia"/>
                <w:szCs w:val="20"/>
                <w:lang w:eastAsia="zh-CN"/>
              </w:rPr>
              <w:t>0</w:t>
            </w:r>
          </w:p>
        </w:tc>
      </w:tr>
      <w:tr w:rsidR="0084250E" w:rsidTr="00843B56">
        <w:trPr>
          <w:jc w:val="center"/>
        </w:trPr>
        <w:tc>
          <w:tcPr>
            <w:tcW w:w="1701" w:type="dxa"/>
            <w:vAlign w:val="center"/>
          </w:tcPr>
          <w:p w:rsidR="0084250E" w:rsidRPr="00A54117" w:rsidRDefault="00C055BC" w:rsidP="00E27146">
            <w:pPr>
              <w:spacing w:after="60"/>
              <w:jc w:val="center"/>
              <w:rPr>
                <w:rFonts w:eastAsiaTheme="minorEastAsia"/>
                <w:lang w:eastAsia="zh-CN"/>
              </w:rPr>
            </w:pPr>
            <w:r>
              <w:rPr>
                <w:rFonts w:eastAsiaTheme="minorEastAsia" w:hint="eastAsia"/>
                <w:lang w:eastAsia="zh-CN"/>
              </w:rPr>
              <w:t>NF 11 dB</w:t>
            </w:r>
          </w:p>
        </w:tc>
        <w:tc>
          <w:tcPr>
            <w:tcW w:w="737" w:type="dxa"/>
            <w:vAlign w:val="center"/>
          </w:tcPr>
          <w:p w:rsidR="0084250E" w:rsidRPr="00A54117" w:rsidRDefault="006C588F" w:rsidP="00E27146">
            <w:pPr>
              <w:keepNext/>
              <w:spacing w:after="60"/>
              <w:jc w:val="center"/>
              <w:outlineLvl w:val="0"/>
              <w:rPr>
                <w:rFonts w:eastAsiaTheme="minorEastAsia"/>
                <w:szCs w:val="20"/>
                <w:lang w:eastAsia="zh-CN"/>
              </w:rPr>
            </w:pPr>
            <w:r>
              <w:rPr>
                <w:rFonts w:eastAsiaTheme="minorEastAsia" w:hint="eastAsia"/>
                <w:szCs w:val="20"/>
                <w:lang w:eastAsia="zh-CN"/>
              </w:rPr>
              <w:t>2.40</w:t>
            </w:r>
          </w:p>
        </w:tc>
        <w:tc>
          <w:tcPr>
            <w:tcW w:w="737" w:type="dxa"/>
            <w:vAlign w:val="center"/>
          </w:tcPr>
          <w:p w:rsidR="0084250E" w:rsidRPr="00A54117" w:rsidRDefault="006C588F" w:rsidP="00E27146">
            <w:pPr>
              <w:keepNext/>
              <w:spacing w:after="60"/>
              <w:jc w:val="center"/>
              <w:outlineLvl w:val="0"/>
              <w:rPr>
                <w:rFonts w:eastAsiaTheme="minorEastAsia"/>
                <w:szCs w:val="20"/>
                <w:lang w:eastAsia="zh-CN"/>
              </w:rPr>
            </w:pPr>
            <w:r>
              <w:rPr>
                <w:rFonts w:eastAsiaTheme="minorEastAsia" w:hint="eastAsia"/>
                <w:szCs w:val="20"/>
                <w:lang w:eastAsia="zh-CN"/>
              </w:rPr>
              <w:t>1.20</w:t>
            </w:r>
          </w:p>
        </w:tc>
        <w:tc>
          <w:tcPr>
            <w:tcW w:w="737" w:type="dxa"/>
            <w:vAlign w:val="center"/>
          </w:tcPr>
          <w:p w:rsidR="0084250E" w:rsidRPr="00A54117" w:rsidRDefault="006C588F" w:rsidP="00E27146">
            <w:pPr>
              <w:keepNext/>
              <w:spacing w:after="60"/>
              <w:jc w:val="center"/>
              <w:outlineLvl w:val="0"/>
              <w:rPr>
                <w:rFonts w:eastAsiaTheme="minorEastAsia"/>
                <w:szCs w:val="20"/>
                <w:lang w:eastAsia="zh-CN"/>
              </w:rPr>
            </w:pPr>
            <w:r>
              <w:rPr>
                <w:rFonts w:eastAsiaTheme="minorEastAsia" w:hint="eastAsia"/>
                <w:szCs w:val="20"/>
                <w:lang w:eastAsia="zh-CN"/>
              </w:rPr>
              <w:t>0.57</w:t>
            </w:r>
          </w:p>
        </w:tc>
        <w:tc>
          <w:tcPr>
            <w:tcW w:w="737" w:type="dxa"/>
            <w:vAlign w:val="center"/>
          </w:tcPr>
          <w:p w:rsidR="0084250E" w:rsidRPr="00A54117" w:rsidRDefault="006C588F" w:rsidP="00E27146">
            <w:pPr>
              <w:keepNext/>
              <w:spacing w:after="60"/>
              <w:jc w:val="center"/>
              <w:outlineLvl w:val="0"/>
              <w:rPr>
                <w:rFonts w:eastAsiaTheme="minorEastAsia"/>
                <w:szCs w:val="20"/>
                <w:lang w:eastAsia="zh-CN"/>
              </w:rPr>
            </w:pPr>
            <w:r>
              <w:rPr>
                <w:rFonts w:eastAsiaTheme="minorEastAsia" w:hint="eastAsia"/>
                <w:szCs w:val="20"/>
                <w:lang w:eastAsia="zh-CN"/>
              </w:rPr>
              <w:t>0.26</w:t>
            </w:r>
          </w:p>
        </w:tc>
        <w:tc>
          <w:tcPr>
            <w:tcW w:w="737" w:type="dxa"/>
            <w:vAlign w:val="center"/>
          </w:tcPr>
          <w:p w:rsidR="0084250E" w:rsidRPr="00A54117" w:rsidRDefault="006C588F" w:rsidP="00E27146">
            <w:pPr>
              <w:keepNext/>
              <w:spacing w:after="60"/>
              <w:jc w:val="center"/>
              <w:outlineLvl w:val="0"/>
              <w:rPr>
                <w:rFonts w:eastAsiaTheme="minorEastAsia"/>
                <w:szCs w:val="20"/>
                <w:lang w:eastAsia="zh-CN"/>
              </w:rPr>
            </w:pPr>
            <w:r>
              <w:rPr>
                <w:rFonts w:eastAsiaTheme="minorEastAsia" w:hint="eastAsia"/>
                <w:szCs w:val="20"/>
                <w:lang w:eastAsia="zh-CN"/>
              </w:rPr>
              <w:t>0.12</w:t>
            </w:r>
          </w:p>
        </w:tc>
        <w:tc>
          <w:tcPr>
            <w:tcW w:w="737" w:type="dxa"/>
            <w:vAlign w:val="center"/>
          </w:tcPr>
          <w:p w:rsidR="0084250E" w:rsidRPr="00A54117" w:rsidRDefault="006C588F" w:rsidP="00E27146">
            <w:pPr>
              <w:keepNext/>
              <w:spacing w:after="60"/>
              <w:jc w:val="center"/>
              <w:outlineLvl w:val="0"/>
              <w:rPr>
                <w:rFonts w:eastAsiaTheme="minorEastAsia"/>
                <w:szCs w:val="20"/>
                <w:lang w:eastAsia="zh-CN"/>
              </w:rPr>
            </w:pPr>
            <w:r>
              <w:rPr>
                <w:rFonts w:eastAsiaTheme="minorEastAsia" w:hint="eastAsia"/>
                <w:szCs w:val="20"/>
                <w:lang w:eastAsia="zh-CN"/>
              </w:rPr>
              <w:t>0.05</w:t>
            </w:r>
          </w:p>
        </w:tc>
        <w:tc>
          <w:tcPr>
            <w:tcW w:w="737" w:type="dxa"/>
            <w:vAlign w:val="center"/>
          </w:tcPr>
          <w:p w:rsidR="0084250E" w:rsidRPr="00A54117" w:rsidRDefault="006C588F" w:rsidP="00E27146">
            <w:pPr>
              <w:keepNext/>
              <w:spacing w:after="60"/>
              <w:jc w:val="center"/>
              <w:outlineLvl w:val="0"/>
              <w:rPr>
                <w:rFonts w:eastAsiaTheme="minorEastAsia"/>
                <w:szCs w:val="20"/>
                <w:lang w:eastAsia="zh-CN"/>
              </w:rPr>
            </w:pPr>
            <w:r>
              <w:rPr>
                <w:rFonts w:eastAsiaTheme="minorEastAsia" w:hint="eastAsia"/>
                <w:szCs w:val="20"/>
                <w:lang w:eastAsia="zh-CN"/>
              </w:rPr>
              <w:t>0.02</w:t>
            </w:r>
          </w:p>
        </w:tc>
        <w:tc>
          <w:tcPr>
            <w:tcW w:w="737" w:type="dxa"/>
            <w:vAlign w:val="center"/>
          </w:tcPr>
          <w:p w:rsidR="0084250E" w:rsidRPr="00A54117" w:rsidRDefault="006C588F" w:rsidP="00E27146">
            <w:pPr>
              <w:keepNext/>
              <w:spacing w:after="60"/>
              <w:jc w:val="center"/>
              <w:outlineLvl w:val="0"/>
              <w:rPr>
                <w:rFonts w:eastAsiaTheme="minorEastAsia"/>
                <w:szCs w:val="20"/>
                <w:lang w:eastAsia="zh-CN"/>
              </w:rPr>
            </w:pPr>
            <w:r>
              <w:rPr>
                <w:rFonts w:eastAsiaTheme="minorEastAsia" w:hint="eastAsia"/>
                <w:szCs w:val="20"/>
                <w:lang w:eastAsia="zh-CN"/>
              </w:rPr>
              <w:t>0.01</w:t>
            </w:r>
          </w:p>
        </w:tc>
        <w:tc>
          <w:tcPr>
            <w:tcW w:w="737" w:type="dxa"/>
            <w:vAlign w:val="center"/>
          </w:tcPr>
          <w:p w:rsidR="0084250E" w:rsidRPr="00A54117" w:rsidRDefault="006C588F" w:rsidP="00E27146">
            <w:pPr>
              <w:keepNext/>
              <w:spacing w:after="60"/>
              <w:jc w:val="center"/>
              <w:outlineLvl w:val="0"/>
              <w:rPr>
                <w:rFonts w:eastAsiaTheme="minorEastAsia"/>
                <w:szCs w:val="20"/>
                <w:lang w:eastAsia="zh-CN"/>
              </w:rPr>
            </w:pPr>
            <w:r>
              <w:rPr>
                <w:rFonts w:eastAsiaTheme="minorEastAsia" w:hint="eastAsia"/>
                <w:szCs w:val="20"/>
                <w:lang w:eastAsia="zh-CN"/>
              </w:rPr>
              <w:t>0</w:t>
            </w:r>
          </w:p>
        </w:tc>
      </w:tr>
    </w:tbl>
    <w:p w:rsidR="00A506FE" w:rsidRDefault="00BF5111" w:rsidP="00423269">
      <w:pPr>
        <w:spacing w:beforeLines="50" w:before="120" w:afterLines="50" w:after="120"/>
        <w:jc w:val="center"/>
        <w:rPr>
          <w:rFonts w:eastAsiaTheme="minorEastAsia"/>
          <w:lang w:eastAsia="zh-CN"/>
        </w:rPr>
      </w:pPr>
      <w:r>
        <w:rPr>
          <w:noProof/>
          <w:lang w:eastAsia="zh-CN"/>
        </w:rPr>
        <w:drawing>
          <wp:inline distT="0" distB="0" distL="0" distR="0" wp14:anchorId="665DFE00" wp14:editId="3EE620F7">
            <wp:extent cx="4017600" cy="324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7600" cy="3240000"/>
                    </a:xfrm>
                    <a:prstGeom prst="rect">
                      <a:avLst/>
                    </a:prstGeom>
                    <a:noFill/>
                    <a:ln>
                      <a:noFill/>
                    </a:ln>
                  </pic:spPr>
                </pic:pic>
              </a:graphicData>
            </a:graphic>
          </wp:inline>
        </w:drawing>
      </w:r>
      <w:r w:rsidR="009474DE" w:rsidRPr="009474DE">
        <w:rPr>
          <w:noProof/>
          <w:lang w:eastAsia="zh-CN"/>
        </w:rPr>
        <w:t xml:space="preserve"> </w:t>
      </w:r>
      <w:r w:rsidR="00D64B9F" w:rsidRPr="00D64B9F">
        <w:rPr>
          <w:noProof/>
          <w:lang w:eastAsia="zh-CN"/>
        </w:rPr>
        <w:t xml:space="preserve"> </w:t>
      </w:r>
      <w:r w:rsidR="00D8182F" w:rsidRPr="00D8182F">
        <w:rPr>
          <w:noProof/>
          <w:lang w:eastAsia="zh-CN"/>
        </w:rPr>
        <w:t xml:space="preserve">  </w:t>
      </w:r>
      <w:r w:rsidR="002D0CF6" w:rsidRPr="002D0CF6">
        <w:rPr>
          <w:noProof/>
          <w:lang w:eastAsia="zh-CN"/>
        </w:rPr>
        <w:t xml:space="preserve"> </w:t>
      </w:r>
    </w:p>
    <w:p w:rsidR="00A506FE" w:rsidRDefault="00A96A02" w:rsidP="00423269">
      <w:pPr>
        <w:spacing w:beforeLines="50" w:before="120" w:afterLines="50" w:after="120"/>
        <w:jc w:val="center"/>
        <w:rPr>
          <w:rFonts w:eastAsiaTheme="minorEastAsia"/>
          <w:b/>
          <w:lang w:eastAsia="zh-CN"/>
        </w:rPr>
      </w:pPr>
      <w:r>
        <w:rPr>
          <w:rFonts w:eastAsiaTheme="minorEastAsia" w:hint="eastAsia"/>
          <w:b/>
        </w:rPr>
        <w:t>Figure</w:t>
      </w:r>
      <w:r w:rsidR="00A506FE" w:rsidRPr="00B119AC">
        <w:rPr>
          <w:rFonts w:eastAsiaTheme="minorEastAsia" w:hint="eastAsia"/>
          <w:b/>
        </w:rPr>
        <w:t xml:space="preserve"> 3.2-</w:t>
      </w:r>
      <w:r w:rsidR="00A506FE">
        <w:rPr>
          <w:rFonts w:eastAsiaTheme="minorEastAsia" w:hint="eastAsia"/>
          <w:b/>
          <w:lang w:eastAsia="zh-CN"/>
        </w:rPr>
        <w:t>1</w:t>
      </w:r>
      <w:r w:rsidR="00A506FE" w:rsidRPr="00B119AC">
        <w:rPr>
          <w:rFonts w:eastAsiaTheme="minorEastAsia" w:hint="eastAsia"/>
          <w:b/>
        </w:rPr>
        <w:t xml:space="preserve">: </w:t>
      </w:r>
      <w:r w:rsidR="00C615C0">
        <w:rPr>
          <w:rFonts w:eastAsiaTheme="minorEastAsia" w:hint="eastAsia"/>
          <w:b/>
          <w:lang w:eastAsia="zh-CN"/>
        </w:rPr>
        <w:t>Mean t</w:t>
      </w:r>
      <w:r w:rsidR="00A506FE" w:rsidRPr="00B119AC">
        <w:rPr>
          <w:rFonts w:eastAsiaTheme="minorEastAsia" w:hint="eastAsia"/>
          <w:b/>
        </w:rPr>
        <w:t>hroughput loss</w:t>
      </w:r>
      <w:r w:rsidR="0098519B">
        <w:rPr>
          <w:rFonts w:eastAsiaTheme="minorEastAsia" w:hint="eastAsia"/>
          <w:b/>
          <w:lang w:eastAsia="zh-CN"/>
        </w:rPr>
        <w:t xml:space="preserve"> versus ACIR for </w:t>
      </w:r>
      <w:r w:rsidR="00C615C0">
        <w:rPr>
          <w:rFonts w:eastAsiaTheme="minorEastAsia" w:hint="eastAsia"/>
          <w:b/>
          <w:lang w:eastAsia="zh-CN"/>
        </w:rPr>
        <w:t>uplink</w:t>
      </w:r>
      <w:r w:rsidR="00A506FE">
        <w:rPr>
          <w:rFonts w:eastAsiaTheme="minorEastAsia" w:hint="eastAsia"/>
          <w:b/>
          <w:lang w:eastAsia="zh-CN"/>
        </w:rPr>
        <w:t>.</w:t>
      </w:r>
    </w:p>
    <w:p w:rsidR="00F2793B" w:rsidRDefault="000201BD" w:rsidP="00EA0EB5">
      <w:pPr>
        <w:spacing w:beforeLines="50" w:before="120" w:afterLines="50" w:after="120"/>
        <w:jc w:val="both"/>
        <w:rPr>
          <w:rFonts w:eastAsiaTheme="minorEastAsia"/>
          <w:lang w:eastAsia="zh-CN"/>
        </w:rPr>
      </w:pPr>
      <w:r w:rsidRPr="000201BD">
        <w:rPr>
          <w:rFonts w:eastAsiaTheme="minorEastAsia" w:hint="eastAsia"/>
          <w:lang w:eastAsia="zh-CN"/>
        </w:rPr>
        <w:t xml:space="preserve">From Figure 3.2-1, it </w:t>
      </w:r>
      <w:r w:rsidR="00470698">
        <w:rPr>
          <w:rFonts w:eastAsiaTheme="minorEastAsia" w:hint="eastAsia"/>
          <w:lang w:eastAsia="zh-CN"/>
        </w:rPr>
        <w:t>is observed</w:t>
      </w:r>
      <w:r w:rsidRPr="000201BD">
        <w:rPr>
          <w:rFonts w:eastAsiaTheme="minorEastAsia" w:hint="eastAsia"/>
          <w:lang w:eastAsia="zh-CN"/>
        </w:rPr>
        <w:t xml:space="preserve"> that even 5 dB ACIR is </w:t>
      </w:r>
      <w:r w:rsidRPr="000201BD">
        <w:rPr>
          <w:rFonts w:eastAsiaTheme="minorEastAsia"/>
          <w:lang w:eastAsia="zh-CN"/>
        </w:rPr>
        <w:t>enough</w:t>
      </w:r>
      <w:r w:rsidRPr="000201BD">
        <w:rPr>
          <w:rFonts w:eastAsiaTheme="minorEastAsia" w:hint="eastAsia"/>
          <w:lang w:eastAsia="zh-CN"/>
        </w:rPr>
        <w:t xml:space="preserve"> to </w:t>
      </w:r>
      <w:r>
        <w:rPr>
          <w:rFonts w:eastAsiaTheme="minorEastAsia" w:hint="eastAsia"/>
          <w:lang w:eastAsia="zh-CN"/>
        </w:rPr>
        <w:t>guarantee</w:t>
      </w:r>
      <w:r w:rsidRPr="000201BD">
        <w:rPr>
          <w:rFonts w:eastAsiaTheme="minorEastAsia" w:hint="eastAsia"/>
          <w:lang w:eastAsia="zh-CN"/>
        </w:rPr>
        <w:t xml:space="preserve"> a 5% throughput loss.</w:t>
      </w:r>
      <w:r w:rsidR="009227DC">
        <w:rPr>
          <w:rFonts w:eastAsiaTheme="minorEastAsia" w:hint="eastAsia"/>
          <w:lang w:eastAsia="zh-CN"/>
        </w:rPr>
        <w:t xml:space="preserve"> </w:t>
      </w:r>
      <w:r w:rsidR="00873B63">
        <w:rPr>
          <w:rFonts w:eastAsiaTheme="minorEastAsia" w:hint="eastAsia"/>
          <w:lang w:eastAsia="zh-CN"/>
        </w:rPr>
        <w:t xml:space="preserve">Also, the </w:t>
      </w:r>
      <w:proofErr w:type="gramStart"/>
      <w:r w:rsidR="00873B63">
        <w:rPr>
          <w:rFonts w:eastAsiaTheme="minorEastAsia" w:hint="eastAsia"/>
          <w:lang w:eastAsia="zh-CN"/>
        </w:rPr>
        <w:t>impact of NF on the results are</w:t>
      </w:r>
      <w:proofErr w:type="gramEnd"/>
      <w:r w:rsidR="00873B63">
        <w:rPr>
          <w:rFonts w:eastAsiaTheme="minorEastAsia" w:hint="eastAsia"/>
          <w:lang w:eastAsia="zh-CN"/>
        </w:rPr>
        <w:t xml:space="preserve"> marginal.</w:t>
      </w:r>
      <w:r w:rsidR="005C4E71">
        <w:rPr>
          <w:rFonts w:eastAsiaTheme="minorEastAsia" w:hint="eastAsia"/>
          <w:lang w:eastAsia="zh-CN"/>
        </w:rPr>
        <w:t xml:space="preserve"> For instance, when the mean throughput loss is 1%, ACIR decreases from </w:t>
      </w:r>
      <w:r w:rsidR="00E04768">
        <w:rPr>
          <w:rFonts w:eastAsiaTheme="minorEastAsia" w:hint="eastAsia"/>
          <w:lang w:eastAsia="zh-CN"/>
        </w:rPr>
        <w:t>12.1</w:t>
      </w:r>
      <w:r w:rsidR="006D0DFA">
        <w:rPr>
          <w:rFonts w:eastAsiaTheme="minorEastAsia" w:hint="eastAsia"/>
          <w:lang w:eastAsia="zh-CN"/>
        </w:rPr>
        <w:t xml:space="preserve"> dB</w:t>
      </w:r>
      <w:r w:rsidR="005C4E71">
        <w:rPr>
          <w:rFonts w:eastAsiaTheme="minorEastAsia" w:hint="eastAsia"/>
          <w:lang w:eastAsia="zh-CN"/>
        </w:rPr>
        <w:t xml:space="preserve"> to</w:t>
      </w:r>
      <w:r w:rsidR="006D0DFA">
        <w:rPr>
          <w:rFonts w:eastAsiaTheme="minorEastAsia" w:hint="eastAsia"/>
          <w:lang w:eastAsia="zh-CN"/>
        </w:rPr>
        <w:t xml:space="preserve"> 1</w:t>
      </w:r>
      <w:r w:rsidR="00E04768">
        <w:rPr>
          <w:rFonts w:eastAsiaTheme="minorEastAsia" w:hint="eastAsia"/>
          <w:lang w:eastAsia="zh-CN"/>
        </w:rPr>
        <w:t>1</w:t>
      </w:r>
      <w:r w:rsidR="006D0DFA">
        <w:rPr>
          <w:rFonts w:eastAsiaTheme="minorEastAsia" w:hint="eastAsia"/>
          <w:lang w:eastAsia="zh-CN"/>
        </w:rPr>
        <w:t>.6 dB</w:t>
      </w:r>
      <w:r w:rsidR="005C4E71">
        <w:rPr>
          <w:rFonts w:eastAsiaTheme="minorEastAsia" w:hint="eastAsia"/>
          <w:lang w:eastAsia="zh-CN"/>
        </w:rPr>
        <w:t xml:space="preserve"> when NF increases from 9 dB to 11 </w:t>
      </w:r>
      <w:proofErr w:type="spellStart"/>
      <w:r w:rsidR="005C4E71">
        <w:rPr>
          <w:rFonts w:eastAsiaTheme="minorEastAsia" w:hint="eastAsia"/>
          <w:lang w:eastAsia="zh-CN"/>
        </w:rPr>
        <w:t>dB.</w:t>
      </w:r>
      <w:proofErr w:type="spellEnd"/>
    </w:p>
    <w:p w:rsidR="00C055BC" w:rsidRPr="000201BD" w:rsidRDefault="00F2793B" w:rsidP="00EA0EB5">
      <w:pPr>
        <w:spacing w:beforeLines="50" w:before="120" w:afterLines="50" w:after="120"/>
        <w:jc w:val="both"/>
        <w:rPr>
          <w:rFonts w:eastAsiaTheme="minorEastAsia"/>
          <w:lang w:eastAsia="zh-CN"/>
        </w:rPr>
      </w:pPr>
      <w:r>
        <w:rPr>
          <w:rFonts w:eastAsiaTheme="minorEastAsia" w:hint="eastAsia"/>
          <w:lang w:eastAsia="zh-CN"/>
        </w:rPr>
        <w:t>Table 3.2-2 and Figure 3.2-2 are the 5%-tile UE throughput loss results. Since it is observed that the 5%-tile UE throughput is zero</w:t>
      </w:r>
      <w:r w:rsidR="00765E8C">
        <w:rPr>
          <w:rFonts w:eastAsiaTheme="minorEastAsia" w:hint="eastAsia"/>
          <w:lang w:eastAsia="zh-CN"/>
        </w:rPr>
        <w:t xml:space="preserve"> with NF 11 dB</w:t>
      </w:r>
      <w:r>
        <w:rPr>
          <w:rFonts w:eastAsiaTheme="minorEastAsia" w:hint="eastAsia"/>
          <w:lang w:eastAsia="zh-CN"/>
        </w:rPr>
        <w:t xml:space="preserve">, only the </w:t>
      </w:r>
      <w:r>
        <w:rPr>
          <w:rFonts w:eastAsiaTheme="minorEastAsia"/>
          <w:lang w:eastAsia="zh-CN"/>
        </w:rPr>
        <w:t>result</w:t>
      </w:r>
      <w:r>
        <w:rPr>
          <w:rFonts w:eastAsiaTheme="minorEastAsia" w:hint="eastAsia"/>
          <w:lang w:eastAsia="zh-CN"/>
        </w:rPr>
        <w:t>s of NF 9 dB are presented.</w:t>
      </w:r>
      <w:r w:rsidR="005C4E71">
        <w:rPr>
          <w:rFonts w:eastAsiaTheme="minorEastAsia" w:hint="eastAsia"/>
          <w:lang w:eastAsia="zh-CN"/>
        </w:rPr>
        <w:t xml:space="preserve"> </w:t>
      </w:r>
      <w:r w:rsidR="00873B63">
        <w:rPr>
          <w:rFonts w:eastAsiaTheme="minorEastAsia" w:hint="eastAsia"/>
          <w:lang w:eastAsia="zh-CN"/>
        </w:rPr>
        <w:t xml:space="preserve"> </w:t>
      </w:r>
      <w:r w:rsidR="000201BD" w:rsidRPr="000201BD">
        <w:rPr>
          <w:rFonts w:eastAsiaTheme="minorEastAsia" w:hint="eastAsia"/>
          <w:lang w:eastAsia="zh-CN"/>
        </w:rPr>
        <w:t xml:space="preserve"> </w:t>
      </w:r>
    </w:p>
    <w:p w:rsidR="00C055BC" w:rsidRPr="006F434A" w:rsidRDefault="00C055BC" w:rsidP="00C055BC">
      <w:pPr>
        <w:spacing w:beforeLines="50" w:before="120" w:afterLines="50" w:after="120"/>
        <w:jc w:val="center"/>
        <w:rPr>
          <w:rFonts w:eastAsiaTheme="minorEastAsia"/>
          <w:b/>
          <w:lang w:eastAsia="zh-CN"/>
        </w:rPr>
      </w:pPr>
      <w:r w:rsidRPr="006F434A">
        <w:rPr>
          <w:rFonts w:eastAsiaTheme="minorEastAsia" w:hint="eastAsia"/>
          <w:b/>
          <w:lang w:eastAsia="zh-CN"/>
        </w:rPr>
        <w:t>Table 3.</w:t>
      </w:r>
      <w:r>
        <w:rPr>
          <w:rFonts w:eastAsiaTheme="minorEastAsia" w:hint="eastAsia"/>
          <w:b/>
          <w:lang w:eastAsia="zh-CN"/>
        </w:rPr>
        <w:t>2</w:t>
      </w:r>
      <w:r w:rsidRPr="006F434A">
        <w:rPr>
          <w:rFonts w:eastAsiaTheme="minorEastAsia" w:hint="eastAsia"/>
          <w:b/>
          <w:lang w:eastAsia="zh-CN"/>
        </w:rPr>
        <w:t>-</w:t>
      </w:r>
      <w:r w:rsidR="00CE4577">
        <w:rPr>
          <w:rFonts w:eastAsiaTheme="minorEastAsia" w:hint="eastAsia"/>
          <w:b/>
          <w:lang w:eastAsia="zh-CN"/>
        </w:rPr>
        <w:t>2</w:t>
      </w:r>
      <w:r w:rsidRPr="006F434A">
        <w:rPr>
          <w:rFonts w:eastAsiaTheme="minorEastAsia" w:hint="eastAsia"/>
          <w:b/>
          <w:lang w:eastAsia="zh-CN"/>
        </w:rPr>
        <w:t xml:space="preserve">: </w:t>
      </w:r>
      <w:r>
        <w:rPr>
          <w:rFonts w:eastAsiaTheme="minorEastAsia" w:hint="eastAsia"/>
          <w:b/>
          <w:lang w:eastAsia="zh-CN"/>
        </w:rPr>
        <w:t xml:space="preserve">5%-tile UE throughput loss </w:t>
      </w:r>
      <w:r w:rsidR="00CE4577">
        <w:rPr>
          <w:rFonts w:eastAsiaTheme="minorEastAsia" w:hint="eastAsia"/>
          <w:b/>
          <w:lang w:eastAsia="zh-CN"/>
        </w:rPr>
        <w:t>at given ACIRs for uplink</w:t>
      </w:r>
      <w:r>
        <w:rPr>
          <w:rFonts w:eastAsiaTheme="minorEastAsia" w:hint="eastAsia"/>
          <w:b/>
          <w:lang w:eastAsia="zh-CN"/>
        </w:rPr>
        <w:t xml:space="preserve"> </w:t>
      </w:r>
    </w:p>
    <w:tbl>
      <w:tblPr>
        <w:tblStyle w:val="TableGrid"/>
        <w:tblW w:w="8334" w:type="dxa"/>
        <w:jc w:val="center"/>
        <w:tblInd w:w="-536" w:type="dxa"/>
        <w:tblLayout w:type="fixed"/>
        <w:tblLook w:val="04A0" w:firstRow="1" w:lastRow="0" w:firstColumn="1" w:lastColumn="0" w:noHBand="0" w:noVBand="1"/>
      </w:tblPr>
      <w:tblGrid>
        <w:gridCol w:w="1701"/>
        <w:gridCol w:w="737"/>
        <w:gridCol w:w="737"/>
        <w:gridCol w:w="737"/>
        <w:gridCol w:w="737"/>
        <w:gridCol w:w="737"/>
        <w:gridCol w:w="737"/>
        <w:gridCol w:w="737"/>
        <w:gridCol w:w="737"/>
        <w:gridCol w:w="737"/>
      </w:tblGrid>
      <w:tr w:rsidR="00C055BC" w:rsidTr="00A41893">
        <w:trPr>
          <w:trHeight w:val="484"/>
          <w:jc w:val="center"/>
        </w:trPr>
        <w:tc>
          <w:tcPr>
            <w:tcW w:w="1701" w:type="dxa"/>
            <w:tcBorders>
              <w:tl2br w:val="nil"/>
            </w:tcBorders>
            <w:shd w:val="clear" w:color="auto" w:fill="D99594" w:themeFill="accent2" w:themeFillTint="99"/>
            <w:vAlign w:val="center"/>
          </w:tcPr>
          <w:p w:rsidR="00C055BC" w:rsidRPr="00A54117" w:rsidRDefault="00C055BC" w:rsidP="00A41893">
            <w:pPr>
              <w:spacing w:after="60"/>
              <w:jc w:val="center"/>
              <w:rPr>
                <w:rFonts w:eastAsiaTheme="minorEastAsia"/>
                <w:b/>
                <w:lang w:eastAsia="zh-CN"/>
              </w:rPr>
            </w:pPr>
            <w:r w:rsidRPr="00A54117">
              <w:rPr>
                <w:rFonts w:eastAsiaTheme="minorEastAsia"/>
                <w:b/>
                <w:lang w:eastAsia="zh-CN"/>
              </w:rPr>
              <w:t>Case</w:t>
            </w:r>
          </w:p>
        </w:tc>
        <w:tc>
          <w:tcPr>
            <w:tcW w:w="737" w:type="dxa"/>
            <w:shd w:val="clear" w:color="auto" w:fill="D99594" w:themeFill="accent2" w:themeFillTint="99"/>
            <w:vAlign w:val="center"/>
          </w:tcPr>
          <w:p w:rsidR="00C055BC" w:rsidRPr="00A54117" w:rsidRDefault="00C055BC" w:rsidP="00A41893">
            <w:pPr>
              <w:keepNext/>
              <w:spacing w:after="60"/>
              <w:jc w:val="center"/>
              <w:outlineLvl w:val="0"/>
              <w:rPr>
                <w:rFonts w:eastAsiaTheme="minorEastAsia"/>
                <w:b/>
                <w:szCs w:val="20"/>
                <w:lang w:eastAsia="zh-CN"/>
              </w:rPr>
            </w:pPr>
            <w:r w:rsidRPr="00A54117">
              <w:rPr>
                <w:rFonts w:eastAsiaTheme="minorEastAsia"/>
                <w:b/>
                <w:szCs w:val="20"/>
                <w:lang w:eastAsia="zh-CN"/>
              </w:rPr>
              <w:t>5 dB</w:t>
            </w:r>
          </w:p>
        </w:tc>
        <w:tc>
          <w:tcPr>
            <w:tcW w:w="737" w:type="dxa"/>
            <w:shd w:val="clear" w:color="auto" w:fill="D99594" w:themeFill="accent2" w:themeFillTint="99"/>
            <w:vAlign w:val="center"/>
          </w:tcPr>
          <w:p w:rsidR="00C055BC" w:rsidRPr="00A54117" w:rsidRDefault="00C055BC" w:rsidP="00A41893">
            <w:pPr>
              <w:keepNext/>
              <w:spacing w:after="60"/>
              <w:jc w:val="center"/>
              <w:outlineLvl w:val="0"/>
              <w:rPr>
                <w:rFonts w:eastAsiaTheme="minorEastAsia"/>
                <w:b/>
                <w:szCs w:val="20"/>
                <w:lang w:eastAsia="zh-CN"/>
              </w:rPr>
            </w:pPr>
            <w:r w:rsidRPr="00A54117">
              <w:rPr>
                <w:rFonts w:eastAsiaTheme="minorEastAsia"/>
                <w:b/>
                <w:szCs w:val="20"/>
                <w:lang w:eastAsia="zh-CN"/>
              </w:rPr>
              <w:t>10dB</w:t>
            </w:r>
          </w:p>
        </w:tc>
        <w:tc>
          <w:tcPr>
            <w:tcW w:w="737" w:type="dxa"/>
            <w:shd w:val="clear" w:color="auto" w:fill="D99594" w:themeFill="accent2" w:themeFillTint="99"/>
            <w:vAlign w:val="center"/>
          </w:tcPr>
          <w:p w:rsidR="00C055BC" w:rsidRPr="00A54117" w:rsidRDefault="00C055BC" w:rsidP="00A41893">
            <w:pPr>
              <w:keepNext/>
              <w:spacing w:after="60"/>
              <w:jc w:val="center"/>
              <w:outlineLvl w:val="0"/>
              <w:rPr>
                <w:rFonts w:eastAsiaTheme="minorEastAsia"/>
                <w:b/>
                <w:szCs w:val="20"/>
                <w:lang w:eastAsia="zh-CN"/>
              </w:rPr>
            </w:pPr>
            <w:r w:rsidRPr="00A54117">
              <w:rPr>
                <w:rFonts w:eastAsiaTheme="minorEastAsia"/>
                <w:b/>
                <w:szCs w:val="20"/>
                <w:lang w:eastAsia="zh-CN"/>
              </w:rPr>
              <w:t>15dB</w:t>
            </w:r>
          </w:p>
        </w:tc>
        <w:tc>
          <w:tcPr>
            <w:tcW w:w="737" w:type="dxa"/>
            <w:shd w:val="clear" w:color="auto" w:fill="D99594" w:themeFill="accent2" w:themeFillTint="99"/>
            <w:vAlign w:val="center"/>
          </w:tcPr>
          <w:p w:rsidR="00C055BC" w:rsidRPr="00A54117" w:rsidRDefault="00C055BC" w:rsidP="00A41893">
            <w:pPr>
              <w:keepNext/>
              <w:spacing w:after="60"/>
              <w:jc w:val="center"/>
              <w:outlineLvl w:val="0"/>
              <w:rPr>
                <w:rFonts w:eastAsiaTheme="minorEastAsia"/>
                <w:b/>
                <w:szCs w:val="20"/>
                <w:lang w:eastAsia="zh-CN"/>
              </w:rPr>
            </w:pPr>
            <w:r w:rsidRPr="00A54117">
              <w:rPr>
                <w:rFonts w:eastAsiaTheme="minorEastAsia"/>
                <w:b/>
                <w:szCs w:val="20"/>
                <w:lang w:eastAsia="zh-CN"/>
              </w:rPr>
              <w:t>20dB</w:t>
            </w:r>
          </w:p>
        </w:tc>
        <w:tc>
          <w:tcPr>
            <w:tcW w:w="737" w:type="dxa"/>
            <w:shd w:val="clear" w:color="auto" w:fill="D99594" w:themeFill="accent2" w:themeFillTint="99"/>
            <w:vAlign w:val="center"/>
          </w:tcPr>
          <w:p w:rsidR="00C055BC" w:rsidRPr="00A54117" w:rsidRDefault="00C055BC" w:rsidP="00A41893">
            <w:pPr>
              <w:keepNext/>
              <w:spacing w:after="60"/>
              <w:jc w:val="center"/>
              <w:outlineLvl w:val="0"/>
              <w:rPr>
                <w:rFonts w:eastAsiaTheme="minorEastAsia"/>
                <w:b/>
                <w:szCs w:val="20"/>
                <w:lang w:eastAsia="zh-CN"/>
              </w:rPr>
            </w:pPr>
            <w:r w:rsidRPr="00A54117">
              <w:rPr>
                <w:rFonts w:eastAsiaTheme="minorEastAsia"/>
                <w:b/>
                <w:szCs w:val="20"/>
                <w:lang w:eastAsia="zh-CN"/>
              </w:rPr>
              <w:t>25dB</w:t>
            </w:r>
          </w:p>
        </w:tc>
        <w:tc>
          <w:tcPr>
            <w:tcW w:w="737" w:type="dxa"/>
            <w:shd w:val="clear" w:color="auto" w:fill="D99594" w:themeFill="accent2" w:themeFillTint="99"/>
            <w:vAlign w:val="center"/>
          </w:tcPr>
          <w:p w:rsidR="00C055BC" w:rsidRPr="00A54117" w:rsidRDefault="00C055BC" w:rsidP="00A41893">
            <w:pPr>
              <w:keepNext/>
              <w:spacing w:after="60"/>
              <w:jc w:val="center"/>
              <w:outlineLvl w:val="0"/>
              <w:rPr>
                <w:rFonts w:eastAsiaTheme="minorEastAsia"/>
                <w:b/>
                <w:szCs w:val="20"/>
                <w:lang w:eastAsia="zh-CN"/>
              </w:rPr>
            </w:pPr>
            <w:r w:rsidRPr="00A54117">
              <w:rPr>
                <w:rFonts w:eastAsiaTheme="minorEastAsia"/>
                <w:b/>
                <w:szCs w:val="20"/>
                <w:lang w:eastAsia="zh-CN"/>
              </w:rPr>
              <w:t>30dB</w:t>
            </w:r>
          </w:p>
        </w:tc>
        <w:tc>
          <w:tcPr>
            <w:tcW w:w="737" w:type="dxa"/>
            <w:shd w:val="clear" w:color="auto" w:fill="D99594" w:themeFill="accent2" w:themeFillTint="99"/>
            <w:vAlign w:val="center"/>
          </w:tcPr>
          <w:p w:rsidR="00C055BC" w:rsidRPr="00A54117" w:rsidRDefault="00C055BC" w:rsidP="00A41893">
            <w:pPr>
              <w:keepNext/>
              <w:spacing w:after="60"/>
              <w:jc w:val="center"/>
              <w:outlineLvl w:val="0"/>
              <w:rPr>
                <w:rFonts w:eastAsiaTheme="minorEastAsia"/>
                <w:b/>
                <w:szCs w:val="20"/>
                <w:lang w:eastAsia="zh-CN"/>
              </w:rPr>
            </w:pPr>
            <w:r w:rsidRPr="00A54117">
              <w:rPr>
                <w:rFonts w:eastAsiaTheme="minorEastAsia"/>
                <w:b/>
                <w:szCs w:val="20"/>
                <w:lang w:eastAsia="zh-CN"/>
              </w:rPr>
              <w:t>35dB</w:t>
            </w:r>
          </w:p>
        </w:tc>
        <w:tc>
          <w:tcPr>
            <w:tcW w:w="737" w:type="dxa"/>
            <w:shd w:val="clear" w:color="auto" w:fill="D99594" w:themeFill="accent2" w:themeFillTint="99"/>
            <w:vAlign w:val="center"/>
          </w:tcPr>
          <w:p w:rsidR="00C055BC" w:rsidRPr="00A54117" w:rsidRDefault="00C055BC" w:rsidP="00A41893">
            <w:pPr>
              <w:keepNext/>
              <w:spacing w:after="60"/>
              <w:jc w:val="center"/>
              <w:outlineLvl w:val="0"/>
              <w:rPr>
                <w:rFonts w:eastAsiaTheme="minorEastAsia"/>
                <w:b/>
                <w:szCs w:val="20"/>
                <w:lang w:eastAsia="zh-CN"/>
              </w:rPr>
            </w:pPr>
            <w:r w:rsidRPr="00A54117">
              <w:rPr>
                <w:rFonts w:eastAsiaTheme="minorEastAsia"/>
                <w:b/>
                <w:szCs w:val="20"/>
                <w:lang w:eastAsia="zh-CN"/>
              </w:rPr>
              <w:t>40 dB</w:t>
            </w:r>
          </w:p>
        </w:tc>
        <w:tc>
          <w:tcPr>
            <w:tcW w:w="737" w:type="dxa"/>
            <w:shd w:val="clear" w:color="auto" w:fill="D99594" w:themeFill="accent2" w:themeFillTint="99"/>
            <w:vAlign w:val="center"/>
          </w:tcPr>
          <w:p w:rsidR="00C055BC" w:rsidRPr="00A54117" w:rsidRDefault="00C055BC" w:rsidP="00A41893">
            <w:pPr>
              <w:keepNext/>
              <w:spacing w:after="60"/>
              <w:jc w:val="center"/>
              <w:outlineLvl w:val="0"/>
              <w:rPr>
                <w:rFonts w:eastAsiaTheme="minorEastAsia"/>
                <w:b/>
                <w:szCs w:val="20"/>
                <w:lang w:eastAsia="zh-CN"/>
              </w:rPr>
            </w:pPr>
            <w:r w:rsidRPr="00A54117">
              <w:rPr>
                <w:rFonts w:eastAsiaTheme="minorEastAsia"/>
                <w:b/>
                <w:szCs w:val="20"/>
                <w:lang w:eastAsia="zh-CN"/>
              </w:rPr>
              <w:t>45 dB</w:t>
            </w:r>
          </w:p>
        </w:tc>
      </w:tr>
      <w:tr w:rsidR="00C055BC" w:rsidTr="00A41893">
        <w:trPr>
          <w:jc w:val="center"/>
        </w:trPr>
        <w:tc>
          <w:tcPr>
            <w:tcW w:w="1701" w:type="dxa"/>
            <w:vAlign w:val="center"/>
          </w:tcPr>
          <w:p w:rsidR="00C055BC" w:rsidRPr="00A54117" w:rsidRDefault="00C055BC" w:rsidP="00A41893">
            <w:pPr>
              <w:spacing w:after="60"/>
              <w:jc w:val="center"/>
              <w:rPr>
                <w:rFonts w:eastAsiaTheme="minorEastAsia"/>
                <w:lang w:eastAsia="zh-CN"/>
              </w:rPr>
            </w:pPr>
            <w:r>
              <w:rPr>
                <w:rFonts w:eastAsiaTheme="minorEastAsia" w:hint="eastAsia"/>
                <w:lang w:eastAsia="zh-CN"/>
              </w:rPr>
              <w:t>NF 9 dB</w:t>
            </w:r>
          </w:p>
        </w:tc>
        <w:tc>
          <w:tcPr>
            <w:tcW w:w="737" w:type="dxa"/>
            <w:vAlign w:val="center"/>
          </w:tcPr>
          <w:p w:rsidR="00C055BC" w:rsidRPr="00A54117" w:rsidRDefault="00D64C3D" w:rsidP="00A41893">
            <w:pPr>
              <w:keepNext/>
              <w:spacing w:after="60"/>
              <w:jc w:val="center"/>
              <w:outlineLvl w:val="0"/>
              <w:rPr>
                <w:rFonts w:eastAsiaTheme="minorEastAsia"/>
                <w:szCs w:val="20"/>
                <w:lang w:eastAsia="zh-CN"/>
              </w:rPr>
            </w:pPr>
            <w:r>
              <w:rPr>
                <w:rFonts w:eastAsiaTheme="minorEastAsia" w:hint="eastAsia"/>
                <w:szCs w:val="20"/>
                <w:lang w:eastAsia="zh-CN"/>
              </w:rPr>
              <w:t>12.39</w:t>
            </w:r>
          </w:p>
        </w:tc>
        <w:tc>
          <w:tcPr>
            <w:tcW w:w="737" w:type="dxa"/>
            <w:vAlign w:val="center"/>
          </w:tcPr>
          <w:p w:rsidR="00C055BC" w:rsidRPr="00A54117" w:rsidRDefault="00D64C3D" w:rsidP="00A41893">
            <w:pPr>
              <w:keepNext/>
              <w:spacing w:after="60"/>
              <w:jc w:val="center"/>
              <w:outlineLvl w:val="0"/>
              <w:rPr>
                <w:rFonts w:eastAsiaTheme="minorEastAsia"/>
                <w:szCs w:val="20"/>
                <w:lang w:eastAsia="zh-CN"/>
              </w:rPr>
            </w:pPr>
            <w:r>
              <w:rPr>
                <w:rFonts w:eastAsiaTheme="minorEastAsia" w:hint="eastAsia"/>
                <w:szCs w:val="20"/>
                <w:lang w:eastAsia="zh-CN"/>
              </w:rPr>
              <w:t>5.87</w:t>
            </w:r>
          </w:p>
        </w:tc>
        <w:tc>
          <w:tcPr>
            <w:tcW w:w="737" w:type="dxa"/>
            <w:vAlign w:val="center"/>
          </w:tcPr>
          <w:p w:rsidR="00C055BC" w:rsidRPr="00A54117" w:rsidRDefault="00D64C3D" w:rsidP="00A41893">
            <w:pPr>
              <w:keepNext/>
              <w:spacing w:after="60"/>
              <w:jc w:val="center"/>
              <w:outlineLvl w:val="0"/>
              <w:rPr>
                <w:rFonts w:eastAsiaTheme="minorEastAsia"/>
                <w:szCs w:val="20"/>
                <w:lang w:eastAsia="zh-CN"/>
              </w:rPr>
            </w:pPr>
            <w:r>
              <w:rPr>
                <w:rFonts w:eastAsiaTheme="minorEastAsia" w:hint="eastAsia"/>
                <w:szCs w:val="20"/>
                <w:lang w:eastAsia="zh-CN"/>
              </w:rPr>
              <w:t>3.01</w:t>
            </w:r>
          </w:p>
        </w:tc>
        <w:tc>
          <w:tcPr>
            <w:tcW w:w="737" w:type="dxa"/>
            <w:vAlign w:val="center"/>
          </w:tcPr>
          <w:p w:rsidR="00C055BC" w:rsidRPr="00A54117" w:rsidRDefault="00D64C3D" w:rsidP="00A41893">
            <w:pPr>
              <w:keepNext/>
              <w:spacing w:after="60"/>
              <w:jc w:val="center"/>
              <w:outlineLvl w:val="0"/>
              <w:rPr>
                <w:rFonts w:eastAsiaTheme="minorEastAsia"/>
                <w:szCs w:val="20"/>
                <w:lang w:eastAsia="zh-CN"/>
              </w:rPr>
            </w:pPr>
            <w:r>
              <w:rPr>
                <w:rFonts w:eastAsiaTheme="minorEastAsia" w:hint="eastAsia"/>
                <w:szCs w:val="20"/>
                <w:lang w:eastAsia="zh-CN"/>
              </w:rPr>
              <w:t>1.57</w:t>
            </w:r>
          </w:p>
        </w:tc>
        <w:tc>
          <w:tcPr>
            <w:tcW w:w="737" w:type="dxa"/>
            <w:vAlign w:val="center"/>
          </w:tcPr>
          <w:p w:rsidR="00C055BC" w:rsidRPr="00A54117" w:rsidRDefault="00D64C3D" w:rsidP="00A41893">
            <w:pPr>
              <w:keepNext/>
              <w:spacing w:after="60"/>
              <w:jc w:val="center"/>
              <w:outlineLvl w:val="0"/>
              <w:rPr>
                <w:rFonts w:eastAsiaTheme="minorEastAsia"/>
                <w:szCs w:val="20"/>
                <w:lang w:eastAsia="zh-CN"/>
              </w:rPr>
            </w:pPr>
            <w:r>
              <w:rPr>
                <w:rFonts w:eastAsiaTheme="minorEastAsia" w:hint="eastAsia"/>
                <w:szCs w:val="20"/>
                <w:lang w:eastAsia="zh-CN"/>
              </w:rPr>
              <w:t>0.82</w:t>
            </w:r>
          </w:p>
        </w:tc>
        <w:tc>
          <w:tcPr>
            <w:tcW w:w="737" w:type="dxa"/>
            <w:vAlign w:val="center"/>
          </w:tcPr>
          <w:p w:rsidR="00C055BC" w:rsidRPr="00A54117" w:rsidRDefault="00D64C3D" w:rsidP="00A41893">
            <w:pPr>
              <w:keepNext/>
              <w:spacing w:after="60"/>
              <w:jc w:val="center"/>
              <w:outlineLvl w:val="0"/>
              <w:rPr>
                <w:rFonts w:eastAsiaTheme="minorEastAsia"/>
                <w:szCs w:val="20"/>
                <w:lang w:eastAsia="zh-CN"/>
              </w:rPr>
            </w:pPr>
            <w:r>
              <w:rPr>
                <w:rFonts w:eastAsiaTheme="minorEastAsia" w:hint="eastAsia"/>
                <w:szCs w:val="20"/>
                <w:lang w:eastAsia="zh-CN"/>
              </w:rPr>
              <w:t>0.32</w:t>
            </w:r>
          </w:p>
        </w:tc>
        <w:tc>
          <w:tcPr>
            <w:tcW w:w="737" w:type="dxa"/>
            <w:vAlign w:val="center"/>
          </w:tcPr>
          <w:p w:rsidR="00C055BC" w:rsidRPr="00A54117" w:rsidRDefault="00D64C3D" w:rsidP="00A41893">
            <w:pPr>
              <w:keepNext/>
              <w:spacing w:after="60"/>
              <w:jc w:val="center"/>
              <w:outlineLvl w:val="0"/>
              <w:rPr>
                <w:rFonts w:eastAsiaTheme="minorEastAsia"/>
                <w:szCs w:val="20"/>
                <w:lang w:eastAsia="zh-CN"/>
              </w:rPr>
            </w:pPr>
            <w:r>
              <w:rPr>
                <w:rFonts w:eastAsiaTheme="minorEastAsia" w:hint="eastAsia"/>
                <w:szCs w:val="20"/>
                <w:lang w:eastAsia="zh-CN"/>
              </w:rPr>
              <w:t>0.12</w:t>
            </w:r>
          </w:p>
        </w:tc>
        <w:tc>
          <w:tcPr>
            <w:tcW w:w="737" w:type="dxa"/>
            <w:vAlign w:val="center"/>
          </w:tcPr>
          <w:p w:rsidR="00C055BC" w:rsidRPr="00A54117" w:rsidRDefault="00D64C3D" w:rsidP="00A41893">
            <w:pPr>
              <w:keepNext/>
              <w:spacing w:after="60"/>
              <w:jc w:val="center"/>
              <w:outlineLvl w:val="0"/>
              <w:rPr>
                <w:rFonts w:eastAsiaTheme="minorEastAsia"/>
                <w:szCs w:val="20"/>
                <w:lang w:eastAsia="zh-CN"/>
              </w:rPr>
            </w:pPr>
            <w:r>
              <w:rPr>
                <w:rFonts w:eastAsiaTheme="minorEastAsia" w:hint="eastAsia"/>
                <w:szCs w:val="20"/>
                <w:lang w:eastAsia="zh-CN"/>
              </w:rPr>
              <w:t>0.06</w:t>
            </w:r>
          </w:p>
        </w:tc>
        <w:tc>
          <w:tcPr>
            <w:tcW w:w="737" w:type="dxa"/>
            <w:vAlign w:val="center"/>
          </w:tcPr>
          <w:p w:rsidR="00C055BC" w:rsidRPr="00A54117" w:rsidRDefault="00D64C3D" w:rsidP="00A41893">
            <w:pPr>
              <w:keepNext/>
              <w:spacing w:after="60"/>
              <w:jc w:val="center"/>
              <w:outlineLvl w:val="0"/>
              <w:rPr>
                <w:rFonts w:eastAsiaTheme="minorEastAsia"/>
                <w:szCs w:val="20"/>
                <w:lang w:eastAsia="zh-CN"/>
              </w:rPr>
            </w:pPr>
            <w:r>
              <w:rPr>
                <w:rFonts w:eastAsiaTheme="minorEastAsia" w:hint="eastAsia"/>
                <w:szCs w:val="20"/>
                <w:lang w:eastAsia="zh-CN"/>
              </w:rPr>
              <w:t>0.02</w:t>
            </w:r>
          </w:p>
        </w:tc>
      </w:tr>
    </w:tbl>
    <w:p w:rsidR="00C055BC" w:rsidRDefault="00D64C3D" w:rsidP="00423269">
      <w:pPr>
        <w:spacing w:beforeLines="50" w:before="120" w:afterLines="50" w:after="120"/>
        <w:jc w:val="center"/>
        <w:rPr>
          <w:rFonts w:eastAsiaTheme="minorEastAsia"/>
          <w:b/>
          <w:lang w:eastAsia="zh-CN"/>
        </w:rPr>
      </w:pPr>
      <w:r>
        <w:rPr>
          <w:rFonts w:eastAsiaTheme="minorEastAsia"/>
          <w:b/>
          <w:noProof/>
          <w:lang w:eastAsia="zh-CN"/>
        </w:rPr>
        <w:lastRenderedPageBreak/>
        <w:drawing>
          <wp:inline distT="0" distB="0" distL="0" distR="0" wp14:anchorId="0562448C" wp14:editId="25EC6915">
            <wp:extent cx="3935149" cy="324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35149" cy="3240000"/>
                    </a:xfrm>
                    <a:prstGeom prst="rect">
                      <a:avLst/>
                    </a:prstGeom>
                    <a:noFill/>
                    <a:ln>
                      <a:noFill/>
                    </a:ln>
                  </pic:spPr>
                </pic:pic>
              </a:graphicData>
            </a:graphic>
          </wp:inline>
        </w:drawing>
      </w:r>
    </w:p>
    <w:p w:rsidR="006F6202" w:rsidRDefault="00CE4577" w:rsidP="00C83AF7">
      <w:pPr>
        <w:spacing w:beforeLines="50" w:before="120" w:afterLines="50" w:after="120"/>
        <w:jc w:val="center"/>
        <w:rPr>
          <w:rFonts w:eastAsiaTheme="minorEastAsia"/>
          <w:b/>
          <w:lang w:eastAsia="zh-CN"/>
        </w:rPr>
      </w:pPr>
      <w:r>
        <w:rPr>
          <w:rFonts w:eastAsiaTheme="minorEastAsia" w:hint="eastAsia"/>
          <w:b/>
        </w:rPr>
        <w:t>Figure</w:t>
      </w:r>
      <w:r w:rsidRPr="00B119AC">
        <w:rPr>
          <w:rFonts w:eastAsiaTheme="minorEastAsia" w:hint="eastAsia"/>
          <w:b/>
        </w:rPr>
        <w:t xml:space="preserve"> 3.2-</w:t>
      </w:r>
      <w:r>
        <w:rPr>
          <w:rFonts w:eastAsiaTheme="minorEastAsia" w:hint="eastAsia"/>
          <w:b/>
          <w:lang w:eastAsia="zh-CN"/>
        </w:rPr>
        <w:t>2</w:t>
      </w:r>
      <w:r w:rsidRPr="00B119AC">
        <w:rPr>
          <w:rFonts w:eastAsiaTheme="minorEastAsia" w:hint="eastAsia"/>
          <w:b/>
        </w:rPr>
        <w:t xml:space="preserve">: </w:t>
      </w:r>
      <w:r>
        <w:rPr>
          <w:rFonts w:eastAsiaTheme="minorEastAsia" w:hint="eastAsia"/>
          <w:b/>
          <w:lang w:eastAsia="zh-CN"/>
        </w:rPr>
        <w:t>5%-tile UE t</w:t>
      </w:r>
      <w:r w:rsidRPr="00B119AC">
        <w:rPr>
          <w:rFonts w:eastAsiaTheme="minorEastAsia" w:hint="eastAsia"/>
          <w:b/>
        </w:rPr>
        <w:t>hroughput loss</w:t>
      </w:r>
      <w:r>
        <w:rPr>
          <w:rFonts w:eastAsiaTheme="minorEastAsia" w:hint="eastAsia"/>
          <w:b/>
          <w:lang w:eastAsia="zh-CN"/>
        </w:rPr>
        <w:t xml:space="preserve"> versus ACIR for uplink.</w:t>
      </w:r>
    </w:p>
    <w:p w:rsidR="00D72882" w:rsidRDefault="00CE12E5" w:rsidP="00C83AF7">
      <w:pPr>
        <w:spacing w:beforeLines="50" w:before="120" w:afterLines="50" w:after="120"/>
        <w:jc w:val="both"/>
        <w:rPr>
          <w:rFonts w:eastAsiaTheme="minorEastAsia"/>
          <w:lang w:eastAsia="zh-CN"/>
        </w:rPr>
      </w:pPr>
      <w:r w:rsidRPr="00CE12E5">
        <w:rPr>
          <w:rFonts w:eastAsiaTheme="minorEastAsia" w:hint="eastAsia"/>
          <w:lang w:eastAsia="zh-CN"/>
        </w:rPr>
        <w:t xml:space="preserve">When 5%-tile UE throughput is concerned, the required ACIR </w:t>
      </w:r>
      <w:r w:rsidR="00F2793B">
        <w:rPr>
          <w:rFonts w:eastAsiaTheme="minorEastAsia" w:hint="eastAsia"/>
          <w:lang w:eastAsia="zh-CN"/>
        </w:rPr>
        <w:t>is</w:t>
      </w:r>
      <w:r w:rsidRPr="00CE12E5">
        <w:rPr>
          <w:rFonts w:eastAsiaTheme="minorEastAsia" w:hint="eastAsia"/>
          <w:lang w:eastAsia="zh-CN"/>
        </w:rPr>
        <w:t xml:space="preserve"> 1</w:t>
      </w:r>
      <w:r w:rsidR="0022357B">
        <w:rPr>
          <w:rFonts w:eastAsiaTheme="minorEastAsia" w:hint="eastAsia"/>
          <w:lang w:eastAsia="zh-CN"/>
        </w:rPr>
        <w:t>1.5</w:t>
      </w:r>
      <w:r w:rsidRPr="00CE12E5">
        <w:rPr>
          <w:rFonts w:eastAsiaTheme="minorEastAsia" w:hint="eastAsia"/>
          <w:lang w:eastAsia="zh-CN"/>
        </w:rPr>
        <w:t xml:space="preserve"> dB for NF 9 dB.</w:t>
      </w:r>
    </w:p>
    <w:p w:rsidR="00D72882" w:rsidRDefault="00D72882" w:rsidP="00C83AF7">
      <w:pPr>
        <w:spacing w:beforeLines="50" w:before="120" w:afterLines="50" w:after="120"/>
        <w:jc w:val="both"/>
        <w:rPr>
          <w:rFonts w:eastAsiaTheme="minorEastAsia"/>
          <w:lang w:eastAsia="zh-CN"/>
        </w:rPr>
      </w:pPr>
      <w:r>
        <w:rPr>
          <w:rFonts w:eastAsiaTheme="minorEastAsia" w:hint="eastAsia"/>
          <w:lang w:eastAsia="zh-CN"/>
        </w:rPr>
        <w:t xml:space="preserve">From the simulation results of Section 3.1 and Section 3.2, it can be summarized that </w:t>
      </w:r>
      <w:r w:rsidR="00BA6AB6">
        <w:rPr>
          <w:rFonts w:eastAsiaTheme="minorEastAsia" w:hint="eastAsia"/>
          <w:lang w:eastAsia="zh-CN"/>
        </w:rPr>
        <w:t xml:space="preserve">in dense urban scenario, </w:t>
      </w:r>
      <w:r>
        <w:rPr>
          <w:rFonts w:eastAsiaTheme="minorEastAsia" w:hint="eastAsia"/>
          <w:lang w:eastAsia="zh-CN"/>
        </w:rPr>
        <w:t xml:space="preserve">the impact of NF on the required ACIR is </w:t>
      </w:r>
      <w:r w:rsidR="00F4581A">
        <w:rPr>
          <w:rFonts w:eastAsiaTheme="minorEastAsia" w:hint="eastAsia"/>
          <w:lang w:eastAsia="zh-CN"/>
        </w:rPr>
        <w:t xml:space="preserve">also </w:t>
      </w:r>
      <w:r>
        <w:rPr>
          <w:rFonts w:eastAsiaTheme="minorEastAsia" w:hint="eastAsia"/>
          <w:lang w:eastAsia="zh-CN"/>
        </w:rPr>
        <w:t xml:space="preserve">marginal, with only a minor decrease when NF increases from 9 dB to 11 </w:t>
      </w:r>
      <w:proofErr w:type="spellStart"/>
      <w:r>
        <w:rPr>
          <w:rFonts w:eastAsiaTheme="minorEastAsia" w:hint="eastAsia"/>
          <w:lang w:eastAsia="zh-CN"/>
        </w:rPr>
        <w:t>dB.</w:t>
      </w:r>
      <w:proofErr w:type="spellEnd"/>
      <w:r>
        <w:rPr>
          <w:rFonts w:eastAsiaTheme="minorEastAsia" w:hint="eastAsia"/>
          <w:lang w:eastAsia="zh-CN"/>
        </w:rPr>
        <w:t xml:space="preserve"> </w:t>
      </w:r>
    </w:p>
    <w:p w:rsidR="00C83AF7" w:rsidRPr="00D72882" w:rsidRDefault="00420A9A" w:rsidP="00C83AF7">
      <w:pPr>
        <w:spacing w:beforeLines="50" w:before="120" w:afterLines="50" w:after="120"/>
        <w:jc w:val="both"/>
        <w:rPr>
          <w:rFonts w:eastAsiaTheme="minorEastAsia"/>
          <w:b/>
          <w:i/>
          <w:lang w:eastAsia="zh-CN"/>
        </w:rPr>
      </w:pPr>
      <w:r>
        <w:rPr>
          <w:rFonts w:eastAsiaTheme="minorEastAsia" w:hint="eastAsia"/>
          <w:b/>
          <w:i/>
          <w:lang w:eastAsia="zh-CN"/>
        </w:rPr>
        <w:t xml:space="preserve">Observation 1: </w:t>
      </w:r>
      <w:r w:rsidR="001F41B6">
        <w:rPr>
          <w:rFonts w:eastAsiaTheme="minorEastAsia" w:hint="eastAsia"/>
          <w:b/>
          <w:i/>
          <w:lang w:eastAsia="zh-CN"/>
        </w:rPr>
        <w:t xml:space="preserve">The impact of NF on the required ACIR is limited in dense urban scenario, </w:t>
      </w:r>
      <w:r w:rsidR="000855D9">
        <w:rPr>
          <w:rFonts w:eastAsiaTheme="minorEastAsia" w:hint="eastAsia"/>
          <w:b/>
          <w:i/>
          <w:lang w:eastAsia="zh-CN"/>
        </w:rPr>
        <w:t xml:space="preserve">except for downlink 5%-tile UE </w:t>
      </w:r>
      <w:proofErr w:type="gramStart"/>
      <w:r w:rsidR="000855D9">
        <w:rPr>
          <w:rFonts w:eastAsiaTheme="minorEastAsia" w:hint="eastAsia"/>
          <w:b/>
          <w:i/>
          <w:lang w:eastAsia="zh-CN"/>
        </w:rPr>
        <w:t>throughput,</w:t>
      </w:r>
      <w:proofErr w:type="gramEnd"/>
      <w:r w:rsidR="000855D9">
        <w:rPr>
          <w:rFonts w:eastAsiaTheme="minorEastAsia" w:hint="eastAsia"/>
          <w:b/>
          <w:i/>
          <w:lang w:eastAsia="zh-CN"/>
        </w:rPr>
        <w:t xml:space="preserve"> </w:t>
      </w:r>
      <w:r w:rsidR="001F41B6">
        <w:rPr>
          <w:rFonts w:eastAsiaTheme="minorEastAsia" w:hint="eastAsia"/>
          <w:b/>
          <w:i/>
          <w:lang w:eastAsia="zh-CN"/>
        </w:rPr>
        <w:t xml:space="preserve">the difference in ACIR is </w:t>
      </w:r>
      <w:r w:rsidR="000855D9">
        <w:rPr>
          <w:rFonts w:eastAsiaTheme="minorEastAsia" w:hint="eastAsia"/>
          <w:b/>
          <w:i/>
          <w:lang w:eastAsia="zh-CN"/>
        </w:rPr>
        <w:t xml:space="preserve">less than 0. </w:t>
      </w:r>
      <w:proofErr w:type="gramStart"/>
      <w:r w:rsidR="000855D9">
        <w:rPr>
          <w:rFonts w:eastAsiaTheme="minorEastAsia" w:hint="eastAsia"/>
          <w:b/>
          <w:i/>
          <w:lang w:eastAsia="zh-CN"/>
        </w:rPr>
        <w:t>5 dB</w:t>
      </w:r>
      <w:r w:rsidR="001F41B6">
        <w:rPr>
          <w:rFonts w:eastAsiaTheme="minorEastAsia" w:hint="eastAsia"/>
          <w:b/>
          <w:i/>
          <w:lang w:eastAsia="zh-CN"/>
        </w:rPr>
        <w:t xml:space="preserve"> between NF 9 dB and NF 11 </w:t>
      </w:r>
      <w:proofErr w:type="spellStart"/>
      <w:r w:rsidR="001F41B6">
        <w:rPr>
          <w:rFonts w:eastAsiaTheme="minorEastAsia" w:hint="eastAsia"/>
          <w:b/>
          <w:i/>
          <w:lang w:eastAsia="zh-CN"/>
        </w:rPr>
        <w:t>dB.</w:t>
      </w:r>
      <w:proofErr w:type="spellEnd"/>
      <w:proofErr w:type="gramEnd"/>
    </w:p>
    <w:p w:rsidR="00873165" w:rsidRPr="002E42D8" w:rsidRDefault="00F5763E" w:rsidP="00423269">
      <w:pPr>
        <w:pStyle w:val="Heading1"/>
        <w:numPr>
          <w:ilvl w:val="0"/>
          <w:numId w:val="0"/>
        </w:numPr>
        <w:spacing w:beforeLines="50" w:before="120" w:afterLines="50" w:after="120"/>
        <w:ind w:left="567" w:hanging="567"/>
        <w:rPr>
          <w:rFonts w:eastAsiaTheme="minorEastAsia"/>
          <w:b w:val="0"/>
          <w:sz w:val="32"/>
          <w:lang w:eastAsia="zh-CN"/>
        </w:rPr>
      </w:pPr>
      <w:r w:rsidRPr="002E42D8">
        <w:rPr>
          <w:rFonts w:eastAsiaTheme="minorEastAsia" w:hint="eastAsia"/>
          <w:b w:val="0"/>
          <w:sz w:val="32"/>
          <w:lang w:eastAsia="zh-CN"/>
        </w:rPr>
        <w:t xml:space="preserve"> </w:t>
      </w:r>
      <w:proofErr w:type="gramStart"/>
      <w:r w:rsidR="00A506FE" w:rsidRPr="002E42D8">
        <w:rPr>
          <w:rFonts w:eastAsiaTheme="minorEastAsia"/>
          <w:b w:val="0"/>
          <w:sz w:val="32"/>
          <w:lang w:eastAsia="zh-CN"/>
        </w:rPr>
        <w:t>4.Con</w:t>
      </w:r>
      <w:r w:rsidR="00C83AF7">
        <w:rPr>
          <w:rFonts w:eastAsiaTheme="minorEastAsia" w:hint="eastAsia"/>
          <w:b w:val="0"/>
          <w:sz w:val="32"/>
          <w:lang w:eastAsia="zh-CN"/>
        </w:rPr>
        <w:t>c</w:t>
      </w:r>
      <w:r w:rsidR="00A506FE" w:rsidRPr="002E42D8">
        <w:rPr>
          <w:rFonts w:eastAsiaTheme="minorEastAsia"/>
          <w:b w:val="0"/>
          <w:sz w:val="32"/>
          <w:lang w:eastAsia="zh-CN"/>
        </w:rPr>
        <w:t>lusion</w:t>
      </w:r>
      <w:proofErr w:type="gramEnd"/>
    </w:p>
    <w:p w:rsidR="00CE0E26" w:rsidRDefault="00A506FE" w:rsidP="00423269">
      <w:pPr>
        <w:pStyle w:val="BodyText"/>
        <w:spacing w:beforeLines="50" w:before="120" w:afterLines="50"/>
        <w:rPr>
          <w:rFonts w:eastAsiaTheme="minorEastAsia"/>
          <w:szCs w:val="21"/>
          <w:lang w:eastAsia="zh-CN"/>
        </w:rPr>
      </w:pPr>
      <w:r>
        <w:rPr>
          <w:rFonts w:eastAsia="宋体"/>
          <w:szCs w:val="21"/>
          <w:lang w:eastAsia="zh-CN"/>
        </w:rPr>
        <w:t xml:space="preserve">This </w:t>
      </w:r>
      <w:r>
        <w:rPr>
          <w:rFonts w:eastAsia="宋体" w:hint="eastAsia"/>
          <w:szCs w:val="21"/>
          <w:lang w:eastAsia="zh-CN"/>
        </w:rPr>
        <w:t xml:space="preserve">document presents simulation </w:t>
      </w:r>
      <w:r w:rsidR="00F10524">
        <w:rPr>
          <w:rFonts w:eastAsia="宋体" w:hint="eastAsia"/>
          <w:szCs w:val="21"/>
          <w:lang w:eastAsia="zh-CN"/>
        </w:rPr>
        <w:t>result</w:t>
      </w:r>
      <w:r w:rsidR="00BA0031">
        <w:rPr>
          <w:rFonts w:eastAsiaTheme="minorEastAsia" w:hint="eastAsia"/>
          <w:szCs w:val="21"/>
          <w:lang w:eastAsia="zh-CN"/>
        </w:rPr>
        <w:t>s</w:t>
      </w:r>
      <w:r>
        <w:rPr>
          <w:rFonts w:eastAsia="宋体" w:hint="eastAsia"/>
          <w:szCs w:val="21"/>
          <w:lang w:eastAsia="zh-CN"/>
        </w:rPr>
        <w:t xml:space="preserve"> for coexistence study in </w:t>
      </w:r>
      <w:r>
        <w:rPr>
          <w:rFonts w:eastAsiaTheme="minorEastAsia" w:hint="eastAsia"/>
          <w:szCs w:val="21"/>
          <w:lang w:eastAsia="zh-CN"/>
        </w:rPr>
        <w:t xml:space="preserve">dense </w:t>
      </w:r>
      <w:r>
        <w:rPr>
          <w:rFonts w:eastAsia="宋体" w:hint="eastAsia"/>
          <w:szCs w:val="21"/>
          <w:lang w:eastAsia="zh-CN"/>
        </w:rPr>
        <w:t xml:space="preserve">urban </w:t>
      </w:r>
      <w:r w:rsidR="00D64228" w:rsidRPr="008235E7">
        <w:rPr>
          <w:rFonts w:eastAsia="宋体" w:hint="eastAsia"/>
          <w:szCs w:val="21"/>
          <w:lang w:eastAsia="zh-CN"/>
        </w:rPr>
        <w:t>scenario</w:t>
      </w:r>
      <w:r>
        <w:rPr>
          <w:rFonts w:eastAsia="宋体" w:hint="eastAsia"/>
          <w:szCs w:val="21"/>
          <w:lang w:eastAsia="zh-CN"/>
        </w:rPr>
        <w:t xml:space="preserve">. </w:t>
      </w:r>
      <w:r w:rsidR="00E7145C">
        <w:rPr>
          <w:rFonts w:eastAsiaTheme="minorEastAsia" w:hint="eastAsia"/>
          <w:szCs w:val="21"/>
          <w:lang w:eastAsia="zh-CN"/>
        </w:rPr>
        <w:t>Based on</w:t>
      </w:r>
      <w:r w:rsidR="00910E22">
        <w:rPr>
          <w:rFonts w:eastAsiaTheme="minorEastAsia" w:hint="eastAsia"/>
          <w:szCs w:val="21"/>
          <w:lang w:eastAsia="zh-CN"/>
        </w:rPr>
        <w:t xml:space="preserve"> the </w:t>
      </w:r>
      <w:r w:rsidR="00E7145C">
        <w:rPr>
          <w:rFonts w:eastAsiaTheme="minorEastAsia" w:hint="eastAsia"/>
          <w:szCs w:val="21"/>
          <w:lang w:eastAsia="zh-CN"/>
        </w:rPr>
        <w:t xml:space="preserve">ACIR results, we obtain </w:t>
      </w:r>
      <w:r w:rsidR="00CE0E26">
        <w:rPr>
          <w:rFonts w:eastAsiaTheme="minorEastAsia" w:hint="eastAsia"/>
          <w:szCs w:val="21"/>
          <w:lang w:eastAsia="zh-CN"/>
        </w:rPr>
        <w:t>one</w:t>
      </w:r>
      <w:r w:rsidR="00253B62">
        <w:rPr>
          <w:rFonts w:eastAsiaTheme="minorEastAsia" w:hint="eastAsia"/>
          <w:szCs w:val="21"/>
          <w:lang w:eastAsia="zh-CN"/>
        </w:rPr>
        <w:t xml:space="preserve"> </w:t>
      </w:r>
      <w:r w:rsidR="008F6267">
        <w:rPr>
          <w:rFonts w:eastAsiaTheme="minorEastAsia" w:hint="eastAsia"/>
          <w:szCs w:val="21"/>
          <w:lang w:eastAsia="zh-CN"/>
        </w:rPr>
        <w:t>observation</w:t>
      </w:r>
      <w:r w:rsidR="00CE0E26">
        <w:rPr>
          <w:rFonts w:eastAsiaTheme="minorEastAsia" w:hint="eastAsia"/>
          <w:szCs w:val="21"/>
          <w:lang w:eastAsia="zh-CN"/>
        </w:rPr>
        <w:t>:</w:t>
      </w:r>
    </w:p>
    <w:p w:rsidR="00A506FE" w:rsidRPr="008F6267" w:rsidRDefault="000B4393" w:rsidP="008F6267">
      <w:pPr>
        <w:spacing w:beforeLines="50" w:before="120" w:afterLines="50" w:after="120"/>
        <w:jc w:val="both"/>
        <w:rPr>
          <w:rFonts w:eastAsiaTheme="minorEastAsia"/>
          <w:b/>
          <w:i/>
          <w:lang w:eastAsia="zh-CN"/>
        </w:rPr>
      </w:pPr>
      <w:r>
        <w:rPr>
          <w:rFonts w:eastAsiaTheme="minorEastAsia" w:hint="eastAsia"/>
          <w:b/>
          <w:i/>
          <w:lang w:eastAsia="zh-CN"/>
        </w:rPr>
        <w:t xml:space="preserve">Observation 1: The impact of NF on the required ACIR is limited in dense urban scenario, except for downlink 5%-tile UE </w:t>
      </w:r>
      <w:proofErr w:type="gramStart"/>
      <w:r>
        <w:rPr>
          <w:rFonts w:eastAsiaTheme="minorEastAsia" w:hint="eastAsia"/>
          <w:b/>
          <w:i/>
          <w:lang w:eastAsia="zh-CN"/>
        </w:rPr>
        <w:t>throughput,</w:t>
      </w:r>
      <w:proofErr w:type="gramEnd"/>
      <w:r>
        <w:rPr>
          <w:rFonts w:eastAsiaTheme="minorEastAsia" w:hint="eastAsia"/>
          <w:b/>
          <w:i/>
          <w:lang w:eastAsia="zh-CN"/>
        </w:rPr>
        <w:t xml:space="preserve"> the difference in ACIR is less than 0. </w:t>
      </w:r>
      <w:proofErr w:type="gramStart"/>
      <w:r>
        <w:rPr>
          <w:rFonts w:eastAsiaTheme="minorEastAsia" w:hint="eastAsia"/>
          <w:b/>
          <w:i/>
          <w:lang w:eastAsia="zh-CN"/>
        </w:rPr>
        <w:t xml:space="preserve">5 dB between NF 9 dB and NF 11 </w:t>
      </w:r>
      <w:proofErr w:type="spellStart"/>
      <w:r>
        <w:rPr>
          <w:rFonts w:eastAsiaTheme="minorEastAsia" w:hint="eastAsia"/>
          <w:b/>
          <w:i/>
          <w:lang w:eastAsia="zh-CN"/>
        </w:rPr>
        <w:t>dB.</w:t>
      </w:r>
      <w:bookmarkStart w:id="5" w:name="_GoBack"/>
      <w:bookmarkEnd w:id="5"/>
      <w:proofErr w:type="spellEnd"/>
      <w:proofErr w:type="gramEnd"/>
      <w:r w:rsidR="00CE0E26" w:rsidRPr="00D72882">
        <w:rPr>
          <w:rFonts w:eastAsiaTheme="minorEastAsia" w:hint="eastAsia"/>
          <w:b/>
          <w:i/>
          <w:lang w:eastAsia="zh-CN"/>
        </w:rPr>
        <w:t xml:space="preserve"> </w:t>
      </w:r>
    </w:p>
    <w:p w:rsidR="00A506FE" w:rsidRPr="00E00A26" w:rsidRDefault="00A506FE" w:rsidP="00423269">
      <w:pPr>
        <w:keepNext/>
        <w:spacing w:beforeLines="50" w:before="120" w:afterLines="50" w:after="120"/>
        <w:ind w:left="1985" w:right="284" w:hanging="1985"/>
        <w:outlineLvl w:val="0"/>
        <w:rPr>
          <w:rFonts w:ascii="Arial" w:hAnsi="Arial"/>
          <w:b/>
          <w:sz w:val="24"/>
        </w:rPr>
      </w:pPr>
      <w:r w:rsidRPr="00E00A26">
        <w:rPr>
          <w:rFonts w:ascii="Arial" w:hAnsi="Arial"/>
          <w:b/>
          <w:sz w:val="24"/>
        </w:rPr>
        <w:t>References</w:t>
      </w:r>
    </w:p>
    <w:p w:rsidR="00181252" w:rsidRDefault="00181252" w:rsidP="00181252">
      <w:pPr>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R4-168953_r1</w:t>
      </w:r>
      <w:r w:rsidRPr="00FA352C">
        <w:rPr>
          <w:rFonts w:eastAsiaTheme="minorEastAsia" w:hint="eastAsia"/>
          <w:lang w:eastAsia="zh-CN"/>
        </w:rPr>
        <w:t xml:space="preserve">, </w:t>
      </w:r>
      <w:r w:rsidRPr="00FA352C">
        <w:rPr>
          <w:rFonts w:eastAsiaTheme="minorEastAsia"/>
          <w:lang w:eastAsia="zh-CN"/>
        </w:rPr>
        <w:t>“</w:t>
      </w:r>
      <w:r w:rsidRPr="00B46D04">
        <w:rPr>
          <w:rFonts w:eastAsiaTheme="minorEastAsia" w:hint="eastAsia"/>
          <w:lang w:eastAsia="zh-CN"/>
        </w:rPr>
        <w:t xml:space="preserve">WF on Simulation assumptions of </w:t>
      </w:r>
      <w:r w:rsidRPr="00B46D04">
        <w:rPr>
          <w:rFonts w:eastAsiaTheme="minorEastAsia"/>
          <w:lang w:eastAsia="zh-CN"/>
        </w:rPr>
        <w:t xml:space="preserve">Co-existence </w:t>
      </w:r>
      <w:r w:rsidRPr="00B46D04">
        <w:rPr>
          <w:rFonts w:eastAsiaTheme="minorEastAsia" w:hint="eastAsia"/>
          <w:lang w:eastAsia="zh-CN"/>
        </w:rPr>
        <w:t xml:space="preserve">study </w:t>
      </w:r>
      <w:r w:rsidRPr="00B46D04">
        <w:rPr>
          <w:rFonts w:eastAsiaTheme="minorEastAsia"/>
          <w:lang w:eastAsia="zh-CN"/>
        </w:rPr>
        <w:t>for WP5D</w:t>
      </w:r>
      <w:r w:rsidRPr="00FA352C">
        <w:rPr>
          <w:rFonts w:eastAsiaTheme="minorEastAsia"/>
          <w:lang w:eastAsia="zh-CN"/>
        </w:rPr>
        <w:t>”</w:t>
      </w:r>
      <w:r w:rsidRPr="00FA352C">
        <w:rPr>
          <w:rFonts w:eastAsiaTheme="minorEastAsia" w:hint="eastAsia"/>
          <w:lang w:eastAsia="zh-CN"/>
        </w:rPr>
        <w:t xml:space="preserve">, </w:t>
      </w:r>
      <w:r>
        <w:rPr>
          <w:rFonts w:eastAsiaTheme="minorEastAsia" w:hint="eastAsia"/>
          <w:lang w:eastAsia="zh-CN"/>
        </w:rPr>
        <w:t xml:space="preserve">NTT </w:t>
      </w:r>
      <w:proofErr w:type="spellStart"/>
      <w:r>
        <w:rPr>
          <w:rFonts w:eastAsiaTheme="minorEastAsia" w:hint="eastAsia"/>
          <w:lang w:eastAsia="zh-CN"/>
        </w:rPr>
        <w:t>Docomo</w:t>
      </w:r>
      <w:proofErr w:type="spellEnd"/>
      <w:r w:rsidRPr="00FA352C">
        <w:rPr>
          <w:rFonts w:eastAsiaTheme="minorEastAsia" w:hint="eastAsia"/>
          <w:lang w:eastAsia="zh-CN"/>
        </w:rPr>
        <w:t>.</w:t>
      </w:r>
    </w:p>
    <w:p w:rsidR="00E55392" w:rsidRDefault="00181252" w:rsidP="00E55392">
      <w:pPr>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E55392">
        <w:rPr>
          <w:rFonts w:eastAsiaTheme="minorEastAsia"/>
          <w:lang w:eastAsia="zh-CN"/>
        </w:rPr>
        <w:t>R4-168794 [5G NR]</w:t>
      </w:r>
      <w:r w:rsidRPr="00E55392">
        <w:rPr>
          <w:rFonts w:eastAsiaTheme="minorEastAsia" w:hint="eastAsia"/>
          <w:lang w:eastAsia="zh-CN"/>
        </w:rPr>
        <w:t>,</w:t>
      </w:r>
      <w:r w:rsidRPr="00E55392">
        <w:rPr>
          <w:rFonts w:eastAsiaTheme="minorEastAsia"/>
          <w:lang w:eastAsia="zh-CN"/>
        </w:rPr>
        <w:t xml:space="preserve"> “Further Way forward on Dense urban Layout and BS </w:t>
      </w:r>
      <w:proofErr w:type="spellStart"/>
      <w:r w:rsidRPr="00E55392">
        <w:rPr>
          <w:rFonts w:eastAsiaTheme="minorEastAsia"/>
          <w:lang w:eastAsia="zh-CN"/>
        </w:rPr>
        <w:t>Beamforming</w:t>
      </w:r>
      <w:proofErr w:type="spellEnd"/>
      <w:r w:rsidRPr="00E55392">
        <w:rPr>
          <w:rFonts w:eastAsiaTheme="minorEastAsia"/>
          <w:lang w:eastAsia="zh-CN"/>
        </w:rPr>
        <w:t xml:space="preserve"> Model_v4</w:t>
      </w:r>
      <w:r w:rsidRPr="00E55392">
        <w:rPr>
          <w:rFonts w:eastAsiaTheme="minorEastAsia" w:hint="eastAsia"/>
          <w:lang w:eastAsia="zh-CN"/>
        </w:rPr>
        <w:t>,</w:t>
      </w:r>
      <w:r w:rsidRPr="00E55392">
        <w:rPr>
          <w:rFonts w:eastAsiaTheme="minorEastAsia"/>
          <w:lang w:eastAsia="zh-CN"/>
        </w:rPr>
        <w:t>”</w:t>
      </w:r>
      <w:r w:rsidRPr="00E55392">
        <w:rPr>
          <w:rFonts w:eastAsiaTheme="minorEastAsia" w:hint="eastAsia"/>
          <w:lang w:eastAsia="zh-CN"/>
        </w:rPr>
        <w:t xml:space="preserve"> Huawei.</w:t>
      </w:r>
    </w:p>
    <w:p w:rsidR="00E55392" w:rsidRPr="00E55392" w:rsidRDefault="00181252" w:rsidP="00E55392">
      <w:pPr>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E55392">
        <w:rPr>
          <w:rFonts w:eastAsiaTheme="minorEastAsia" w:hint="eastAsia"/>
          <w:lang w:eastAsia="zh-CN"/>
        </w:rPr>
        <w:t xml:space="preserve">R4-167123, </w:t>
      </w:r>
      <w:r w:rsidRPr="00E55392">
        <w:rPr>
          <w:rFonts w:eastAsiaTheme="minorEastAsia"/>
          <w:lang w:eastAsia="zh-CN"/>
        </w:rPr>
        <w:t>“</w:t>
      </w:r>
      <w:r w:rsidRPr="00E55392">
        <w:rPr>
          <w:rFonts w:eastAsiaTheme="minorEastAsia" w:hint="eastAsia"/>
          <w:lang w:eastAsia="zh-CN"/>
        </w:rPr>
        <w:t xml:space="preserve">WF on UE </w:t>
      </w:r>
      <w:proofErr w:type="spellStart"/>
      <w:r w:rsidRPr="00E55392">
        <w:rPr>
          <w:rFonts w:eastAsiaTheme="minorEastAsia" w:hint="eastAsia"/>
          <w:lang w:eastAsia="zh-CN"/>
        </w:rPr>
        <w:t>beamforming</w:t>
      </w:r>
      <w:proofErr w:type="spellEnd"/>
      <w:r w:rsidRPr="00E55392">
        <w:rPr>
          <w:rFonts w:eastAsiaTheme="minorEastAsia" w:hint="eastAsia"/>
          <w:lang w:eastAsia="zh-CN"/>
        </w:rPr>
        <w:t xml:space="preserve"> model for the ITU WP5D coexistence simulations</w:t>
      </w:r>
      <w:r w:rsidRPr="00E55392">
        <w:rPr>
          <w:rFonts w:eastAsiaTheme="minorEastAsia"/>
          <w:lang w:eastAsia="zh-CN"/>
        </w:rPr>
        <w:t>”</w:t>
      </w:r>
      <w:r w:rsidRPr="00E55392">
        <w:rPr>
          <w:rFonts w:eastAsiaTheme="minorEastAsia" w:hint="eastAsia"/>
          <w:lang w:eastAsia="zh-CN"/>
        </w:rPr>
        <w:t>, Qualcomm.</w:t>
      </w:r>
    </w:p>
    <w:p w:rsidR="007261AF" w:rsidRPr="00E55392" w:rsidRDefault="00181252" w:rsidP="00E55392">
      <w:pPr>
        <w:pStyle w:val="ListParagraph"/>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E55392">
        <w:rPr>
          <w:rFonts w:eastAsiaTheme="minorEastAsia"/>
          <w:lang w:eastAsia="zh-CN"/>
        </w:rPr>
        <w:t xml:space="preserve">R4-168767 [5G NR] “WF on SINR </w:t>
      </w:r>
      <w:proofErr w:type="spellStart"/>
      <w:r w:rsidRPr="00E55392">
        <w:rPr>
          <w:rFonts w:eastAsiaTheme="minorEastAsia"/>
          <w:lang w:eastAsia="zh-CN"/>
        </w:rPr>
        <w:t>vs</w:t>
      </w:r>
      <w:proofErr w:type="spellEnd"/>
      <w:r w:rsidRPr="00E55392">
        <w:rPr>
          <w:rFonts w:eastAsiaTheme="minorEastAsia"/>
          <w:lang w:eastAsia="zh-CN"/>
        </w:rPr>
        <w:t xml:space="preserve"> throughput mapping_v1”</w:t>
      </w:r>
      <w:r w:rsidRPr="00E55392">
        <w:rPr>
          <w:rFonts w:eastAsiaTheme="minorEastAsia" w:hint="eastAsia"/>
          <w:lang w:eastAsia="zh-CN"/>
        </w:rPr>
        <w:t>, Huawei.</w:t>
      </w:r>
    </w:p>
    <w:sectPr w:rsidR="007261AF" w:rsidRPr="00E55392"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948" w:rsidRPr="004E3B67" w:rsidRDefault="002C6948" w:rsidP="00DA44AD">
      <w:pPr>
        <w:rPr>
          <w:rFonts w:eastAsia="宋体" w:cs="Arial"/>
          <w:color w:val="0000FF"/>
          <w:kern w:val="2"/>
          <w:lang w:eastAsia="zh-CN"/>
        </w:rPr>
      </w:pPr>
      <w:r>
        <w:separator/>
      </w:r>
    </w:p>
  </w:endnote>
  <w:endnote w:type="continuationSeparator" w:id="0">
    <w:p w:rsidR="002C6948" w:rsidRPr="004E3B67" w:rsidRDefault="002C694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9EA" w:rsidRDefault="009E70C2">
    <w:pPr>
      <w:pStyle w:val="Footer"/>
      <w:jc w:val="center"/>
    </w:pPr>
    <w:r>
      <w:fldChar w:fldCharType="begin"/>
    </w:r>
    <w:r w:rsidR="00CE09EA">
      <w:instrText xml:space="preserve"> PAGE   \* MERGEFORMAT </w:instrText>
    </w:r>
    <w:r>
      <w:fldChar w:fldCharType="separate"/>
    </w:r>
    <w:r w:rsidR="000B4393" w:rsidRPr="000B4393">
      <w:rPr>
        <w:rFonts w:eastAsia="PMingLiU"/>
        <w:noProof/>
        <w:lang w:val="zh-CN" w:eastAsia="zh-TW"/>
      </w:rPr>
      <w:t>4</w:t>
    </w:r>
    <w:r>
      <w:rPr>
        <w:noProof/>
        <w:lang w:val="zh-CN"/>
      </w:rPr>
      <w:fldChar w:fldCharType="end"/>
    </w:r>
  </w:p>
  <w:p w:rsidR="00CE09EA" w:rsidRDefault="00CE09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948" w:rsidRPr="004E3B67" w:rsidRDefault="002C6948" w:rsidP="00DA44AD">
      <w:pPr>
        <w:rPr>
          <w:rFonts w:eastAsia="宋体" w:cs="Arial"/>
          <w:color w:val="0000FF"/>
          <w:kern w:val="2"/>
          <w:lang w:eastAsia="zh-CN"/>
        </w:rPr>
      </w:pPr>
      <w:r>
        <w:separator/>
      </w:r>
    </w:p>
  </w:footnote>
  <w:footnote w:type="continuationSeparator" w:id="0">
    <w:p w:rsidR="002C6948" w:rsidRPr="004E3B67" w:rsidRDefault="002C694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9EA" w:rsidRDefault="00CE09EA" w:rsidP="00956F2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1289F"/>
    <w:multiLevelType w:val="hybridMultilevel"/>
    <w:tmpl w:val="94B0C418"/>
    <w:lvl w:ilvl="0" w:tplc="996EAF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6">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10"/>
  </w:num>
  <w:num w:numId="5">
    <w:abstractNumId w:val="14"/>
  </w:num>
  <w:num w:numId="6">
    <w:abstractNumId w:val="11"/>
  </w:num>
  <w:num w:numId="7">
    <w:abstractNumId w:val="9"/>
  </w:num>
  <w:num w:numId="8">
    <w:abstractNumId w:val="12"/>
  </w:num>
  <w:num w:numId="9">
    <w:abstractNumId w:val="2"/>
  </w:num>
  <w:num w:numId="10">
    <w:abstractNumId w:val="8"/>
  </w:num>
  <w:num w:numId="11">
    <w:abstractNumId w:val="4"/>
  </w:num>
  <w:num w:numId="12">
    <w:abstractNumId w:val="3"/>
  </w:num>
  <w:num w:numId="13">
    <w:abstractNumId w:val="6"/>
  </w:num>
  <w:num w:numId="14">
    <w:abstractNumId w:val="0"/>
  </w:num>
  <w:num w:numId="15">
    <w:abstractNumId w:val="1"/>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5"/>
  </w:num>
  <w:num w:numId="25">
    <w:abstractNumId w:val="7"/>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0ACD"/>
    <w:rsid w:val="00004FAF"/>
    <w:rsid w:val="00006863"/>
    <w:rsid w:val="00012987"/>
    <w:rsid w:val="000131F1"/>
    <w:rsid w:val="000135B8"/>
    <w:rsid w:val="00014829"/>
    <w:rsid w:val="00015683"/>
    <w:rsid w:val="00015B62"/>
    <w:rsid w:val="00016616"/>
    <w:rsid w:val="000175C4"/>
    <w:rsid w:val="00017839"/>
    <w:rsid w:val="000201BD"/>
    <w:rsid w:val="0002245D"/>
    <w:rsid w:val="00024882"/>
    <w:rsid w:val="00025CE8"/>
    <w:rsid w:val="00025DAB"/>
    <w:rsid w:val="00025F83"/>
    <w:rsid w:val="00026120"/>
    <w:rsid w:val="000277DC"/>
    <w:rsid w:val="000279EC"/>
    <w:rsid w:val="00027DA7"/>
    <w:rsid w:val="00027F95"/>
    <w:rsid w:val="00032033"/>
    <w:rsid w:val="000324EE"/>
    <w:rsid w:val="0003256F"/>
    <w:rsid w:val="000366E2"/>
    <w:rsid w:val="0003706E"/>
    <w:rsid w:val="000418D1"/>
    <w:rsid w:val="000427BC"/>
    <w:rsid w:val="00043AAA"/>
    <w:rsid w:val="00044463"/>
    <w:rsid w:val="0004460D"/>
    <w:rsid w:val="000465CA"/>
    <w:rsid w:val="00047242"/>
    <w:rsid w:val="000477B2"/>
    <w:rsid w:val="0005125B"/>
    <w:rsid w:val="000525B3"/>
    <w:rsid w:val="0005280A"/>
    <w:rsid w:val="0005446A"/>
    <w:rsid w:val="0005587A"/>
    <w:rsid w:val="000572F3"/>
    <w:rsid w:val="00057F9C"/>
    <w:rsid w:val="00063A25"/>
    <w:rsid w:val="00063BA0"/>
    <w:rsid w:val="0006517A"/>
    <w:rsid w:val="00065DE8"/>
    <w:rsid w:val="00066E13"/>
    <w:rsid w:val="000705E2"/>
    <w:rsid w:val="000733B6"/>
    <w:rsid w:val="0007409D"/>
    <w:rsid w:val="0007466B"/>
    <w:rsid w:val="00074991"/>
    <w:rsid w:val="00075E52"/>
    <w:rsid w:val="00076CA8"/>
    <w:rsid w:val="00077737"/>
    <w:rsid w:val="00081F39"/>
    <w:rsid w:val="00082F34"/>
    <w:rsid w:val="00083F67"/>
    <w:rsid w:val="000852EC"/>
    <w:rsid w:val="000855D9"/>
    <w:rsid w:val="0008615E"/>
    <w:rsid w:val="000863FD"/>
    <w:rsid w:val="00090B38"/>
    <w:rsid w:val="00090D56"/>
    <w:rsid w:val="000913CB"/>
    <w:rsid w:val="000915CB"/>
    <w:rsid w:val="00094C06"/>
    <w:rsid w:val="00096219"/>
    <w:rsid w:val="000A11C9"/>
    <w:rsid w:val="000A282F"/>
    <w:rsid w:val="000A2A88"/>
    <w:rsid w:val="000A62A7"/>
    <w:rsid w:val="000A6C3A"/>
    <w:rsid w:val="000B373C"/>
    <w:rsid w:val="000B378E"/>
    <w:rsid w:val="000B4393"/>
    <w:rsid w:val="000B5EC0"/>
    <w:rsid w:val="000B68EF"/>
    <w:rsid w:val="000B77B1"/>
    <w:rsid w:val="000B7DD9"/>
    <w:rsid w:val="000C1DB6"/>
    <w:rsid w:val="000C2832"/>
    <w:rsid w:val="000C395A"/>
    <w:rsid w:val="000C3FE4"/>
    <w:rsid w:val="000C5C2A"/>
    <w:rsid w:val="000C7A5A"/>
    <w:rsid w:val="000C7A62"/>
    <w:rsid w:val="000C7E84"/>
    <w:rsid w:val="000D0D41"/>
    <w:rsid w:val="000D17A1"/>
    <w:rsid w:val="000D4FCF"/>
    <w:rsid w:val="000D59D4"/>
    <w:rsid w:val="000E06D7"/>
    <w:rsid w:val="000E0DD4"/>
    <w:rsid w:val="000E10E9"/>
    <w:rsid w:val="000E25B0"/>
    <w:rsid w:val="000E54CF"/>
    <w:rsid w:val="000F7673"/>
    <w:rsid w:val="000F79FA"/>
    <w:rsid w:val="00100311"/>
    <w:rsid w:val="00102F16"/>
    <w:rsid w:val="00103352"/>
    <w:rsid w:val="00103927"/>
    <w:rsid w:val="00103F7E"/>
    <w:rsid w:val="00104193"/>
    <w:rsid w:val="00104C97"/>
    <w:rsid w:val="00107A88"/>
    <w:rsid w:val="00110693"/>
    <w:rsid w:val="00111829"/>
    <w:rsid w:val="00112215"/>
    <w:rsid w:val="001208C6"/>
    <w:rsid w:val="00120D99"/>
    <w:rsid w:val="00121879"/>
    <w:rsid w:val="001271D6"/>
    <w:rsid w:val="0013170F"/>
    <w:rsid w:val="00132ACF"/>
    <w:rsid w:val="00135AAE"/>
    <w:rsid w:val="00141310"/>
    <w:rsid w:val="001440C0"/>
    <w:rsid w:val="001453C5"/>
    <w:rsid w:val="0014777F"/>
    <w:rsid w:val="00151841"/>
    <w:rsid w:val="00152F56"/>
    <w:rsid w:val="00154F33"/>
    <w:rsid w:val="001563B8"/>
    <w:rsid w:val="0015709B"/>
    <w:rsid w:val="00162FAD"/>
    <w:rsid w:val="00163B4B"/>
    <w:rsid w:val="00165384"/>
    <w:rsid w:val="00165467"/>
    <w:rsid w:val="00165996"/>
    <w:rsid w:val="00165AB4"/>
    <w:rsid w:val="001664E6"/>
    <w:rsid w:val="00170984"/>
    <w:rsid w:val="001767D2"/>
    <w:rsid w:val="00177CCF"/>
    <w:rsid w:val="00181252"/>
    <w:rsid w:val="001819B5"/>
    <w:rsid w:val="0018262D"/>
    <w:rsid w:val="00182847"/>
    <w:rsid w:val="00182EAB"/>
    <w:rsid w:val="001858BD"/>
    <w:rsid w:val="0018602E"/>
    <w:rsid w:val="0018630F"/>
    <w:rsid w:val="001875A5"/>
    <w:rsid w:val="00190B82"/>
    <w:rsid w:val="00191976"/>
    <w:rsid w:val="00194718"/>
    <w:rsid w:val="00195640"/>
    <w:rsid w:val="0019643A"/>
    <w:rsid w:val="00196BDC"/>
    <w:rsid w:val="00196C84"/>
    <w:rsid w:val="001A03B2"/>
    <w:rsid w:val="001A2597"/>
    <w:rsid w:val="001A3DD6"/>
    <w:rsid w:val="001A43A1"/>
    <w:rsid w:val="001A62E2"/>
    <w:rsid w:val="001A7B13"/>
    <w:rsid w:val="001B25C4"/>
    <w:rsid w:val="001B3135"/>
    <w:rsid w:val="001B5AEE"/>
    <w:rsid w:val="001C1228"/>
    <w:rsid w:val="001C1E64"/>
    <w:rsid w:val="001C2C6E"/>
    <w:rsid w:val="001D08B9"/>
    <w:rsid w:val="001D08DD"/>
    <w:rsid w:val="001D17E4"/>
    <w:rsid w:val="001D1AB1"/>
    <w:rsid w:val="001D2FDE"/>
    <w:rsid w:val="001D399C"/>
    <w:rsid w:val="001D3B58"/>
    <w:rsid w:val="001E0BBC"/>
    <w:rsid w:val="001E5B0A"/>
    <w:rsid w:val="001F0E70"/>
    <w:rsid w:val="001F3295"/>
    <w:rsid w:val="001F3DF1"/>
    <w:rsid w:val="001F41B6"/>
    <w:rsid w:val="001F4832"/>
    <w:rsid w:val="001F65A4"/>
    <w:rsid w:val="002025BA"/>
    <w:rsid w:val="00202846"/>
    <w:rsid w:val="002038D1"/>
    <w:rsid w:val="0020392E"/>
    <w:rsid w:val="0020541C"/>
    <w:rsid w:val="002064B1"/>
    <w:rsid w:val="00210918"/>
    <w:rsid w:val="00212BDA"/>
    <w:rsid w:val="002170E0"/>
    <w:rsid w:val="002171B1"/>
    <w:rsid w:val="002176ED"/>
    <w:rsid w:val="00220A03"/>
    <w:rsid w:val="00220AF4"/>
    <w:rsid w:val="00220B22"/>
    <w:rsid w:val="0022357B"/>
    <w:rsid w:val="00223956"/>
    <w:rsid w:val="0022508C"/>
    <w:rsid w:val="00227C62"/>
    <w:rsid w:val="00230538"/>
    <w:rsid w:val="002312C1"/>
    <w:rsid w:val="00232255"/>
    <w:rsid w:val="00232498"/>
    <w:rsid w:val="0023476F"/>
    <w:rsid w:val="00234C19"/>
    <w:rsid w:val="002373B3"/>
    <w:rsid w:val="00240910"/>
    <w:rsid w:val="002410D7"/>
    <w:rsid w:val="00241319"/>
    <w:rsid w:val="002425AB"/>
    <w:rsid w:val="00242C93"/>
    <w:rsid w:val="00243A8B"/>
    <w:rsid w:val="00243C41"/>
    <w:rsid w:val="00243E6A"/>
    <w:rsid w:val="00243E73"/>
    <w:rsid w:val="00244637"/>
    <w:rsid w:val="00244E81"/>
    <w:rsid w:val="00245927"/>
    <w:rsid w:val="002461F2"/>
    <w:rsid w:val="00247FF6"/>
    <w:rsid w:val="0025159F"/>
    <w:rsid w:val="00251A31"/>
    <w:rsid w:val="00253B62"/>
    <w:rsid w:val="00253DB6"/>
    <w:rsid w:val="00264344"/>
    <w:rsid w:val="00264D34"/>
    <w:rsid w:val="00265CFA"/>
    <w:rsid w:val="002671C3"/>
    <w:rsid w:val="00267DBE"/>
    <w:rsid w:val="00270EDD"/>
    <w:rsid w:val="00271638"/>
    <w:rsid w:val="0027459B"/>
    <w:rsid w:val="002762C1"/>
    <w:rsid w:val="002764DE"/>
    <w:rsid w:val="00276C15"/>
    <w:rsid w:val="00276CA5"/>
    <w:rsid w:val="00277ECF"/>
    <w:rsid w:val="002800F6"/>
    <w:rsid w:val="00281778"/>
    <w:rsid w:val="00284C42"/>
    <w:rsid w:val="00285FF9"/>
    <w:rsid w:val="00286B93"/>
    <w:rsid w:val="002870C0"/>
    <w:rsid w:val="0028792E"/>
    <w:rsid w:val="002879B1"/>
    <w:rsid w:val="0029167D"/>
    <w:rsid w:val="00291E61"/>
    <w:rsid w:val="00292206"/>
    <w:rsid w:val="002932A6"/>
    <w:rsid w:val="002934DF"/>
    <w:rsid w:val="00293651"/>
    <w:rsid w:val="00295573"/>
    <w:rsid w:val="00296236"/>
    <w:rsid w:val="00297BA7"/>
    <w:rsid w:val="002A1CF2"/>
    <w:rsid w:val="002A2144"/>
    <w:rsid w:val="002A534A"/>
    <w:rsid w:val="002A56EA"/>
    <w:rsid w:val="002A7822"/>
    <w:rsid w:val="002A7D32"/>
    <w:rsid w:val="002A7EEB"/>
    <w:rsid w:val="002B20FF"/>
    <w:rsid w:val="002B2C97"/>
    <w:rsid w:val="002B2CB5"/>
    <w:rsid w:val="002B4612"/>
    <w:rsid w:val="002B468D"/>
    <w:rsid w:val="002B4C00"/>
    <w:rsid w:val="002B4D5D"/>
    <w:rsid w:val="002B5249"/>
    <w:rsid w:val="002B5ECD"/>
    <w:rsid w:val="002B62B5"/>
    <w:rsid w:val="002B6AC5"/>
    <w:rsid w:val="002B6CAD"/>
    <w:rsid w:val="002B7B4C"/>
    <w:rsid w:val="002C0648"/>
    <w:rsid w:val="002C15A3"/>
    <w:rsid w:val="002C6948"/>
    <w:rsid w:val="002C77EA"/>
    <w:rsid w:val="002D05A8"/>
    <w:rsid w:val="002D0CF6"/>
    <w:rsid w:val="002D0F76"/>
    <w:rsid w:val="002D25AD"/>
    <w:rsid w:val="002D7EE1"/>
    <w:rsid w:val="002E0827"/>
    <w:rsid w:val="002E2771"/>
    <w:rsid w:val="002E2D80"/>
    <w:rsid w:val="002E42D8"/>
    <w:rsid w:val="002E7D24"/>
    <w:rsid w:val="002F21DF"/>
    <w:rsid w:val="002F63FE"/>
    <w:rsid w:val="002F68B0"/>
    <w:rsid w:val="00300599"/>
    <w:rsid w:val="00302594"/>
    <w:rsid w:val="00303820"/>
    <w:rsid w:val="00303D38"/>
    <w:rsid w:val="00304037"/>
    <w:rsid w:val="00305F55"/>
    <w:rsid w:val="00310134"/>
    <w:rsid w:val="003102C2"/>
    <w:rsid w:val="00311CBC"/>
    <w:rsid w:val="003123B2"/>
    <w:rsid w:val="00313167"/>
    <w:rsid w:val="003151F7"/>
    <w:rsid w:val="00317B74"/>
    <w:rsid w:val="00320012"/>
    <w:rsid w:val="00322F9E"/>
    <w:rsid w:val="003242B1"/>
    <w:rsid w:val="003256CC"/>
    <w:rsid w:val="00325F33"/>
    <w:rsid w:val="0032606C"/>
    <w:rsid w:val="003270B6"/>
    <w:rsid w:val="0032763D"/>
    <w:rsid w:val="003278E8"/>
    <w:rsid w:val="00330ABA"/>
    <w:rsid w:val="003316EA"/>
    <w:rsid w:val="00332A7E"/>
    <w:rsid w:val="003341B6"/>
    <w:rsid w:val="00335593"/>
    <w:rsid w:val="00336F18"/>
    <w:rsid w:val="00341C1C"/>
    <w:rsid w:val="00350441"/>
    <w:rsid w:val="00351D19"/>
    <w:rsid w:val="003526B2"/>
    <w:rsid w:val="003544BB"/>
    <w:rsid w:val="003551AD"/>
    <w:rsid w:val="0035526C"/>
    <w:rsid w:val="003567DA"/>
    <w:rsid w:val="00357575"/>
    <w:rsid w:val="003615AA"/>
    <w:rsid w:val="0036197B"/>
    <w:rsid w:val="0036296A"/>
    <w:rsid w:val="00363C7E"/>
    <w:rsid w:val="00366DCA"/>
    <w:rsid w:val="0037108C"/>
    <w:rsid w:val="00371C8B"/>
    <w:rsid w:val="003722A0"/>
    <w:rsid w:val="0037339E"/>
    <w:rsid w:val="00375F15"/>
    <w:rsid w:val="003760B5"/>
    <w:rsid w:val="0037694B"/>
    <w:rsid w:val="00376C81"/>
    <w:rsid w:val="00376DCD"/>
    <w:rsid w:val="003776AF"/>
    <w:rsid w:val="00377C2A"/>
    <w:rsid w:val="00382756"/>
    <w:rsid w:val="00384E5A"/>
    <w:rsid w:val="00385B4B"/>
    <w:rsid w:val="003860D4"/>
    <w:rsid w:val="00386BAA"/>
    <w:rsid w:val="00386EFE"/>
    <w:rsid w:val="00391795"/>
    <w:rsid w:val="003A0C29"/>
    <w:rsid w:val="003A4B32"/>
    <w:rsid w:val="003A759D"/>
    <w:rsid w:val="003A7779"/>
    <w:rsid w:val="003B02B0"/>
    <w:rsid w:val="003B0486"/>
    <w:rsid w:val="003B16DA"/>
    <w:rsid w:val="003B2647"/>
    <w:rsid w:val="003B43F9"/>
    <w:rsid w:val="003B4E34"/>
    <w:rsid w:val="003B4E41"/>
    <w:rsid w:val="003B6E63"/>
    <w:rsid w:val="003C22E1"/>
    <w:rsid w:val="003C6B74"/>
    <w:rsid w:val="003C6DB9"/>
    <w:rsid w:val="003C7AE3"/>
    <w:rsid w:val="003D0BDA"/>
    <w:rsid w:val="003D138D"/>
    <w:rsid w:val="003D1E91"/>
    <w:rsid w:val="003D1F89"/>
    <w:rsid w:val="003D34B2"/>
    <w:rsid w:val="003D4DD9"/>
    <w:rsid w:val="003D5493"/>
    <w:rsid w:val="003D5A73"/>
    <w:rsid w:val="003D79E9"/>
    <w:rsid w:val="003E2119"/>
    <w:rsid w:val="003E2586"/>
    <w:rsid w:val="003E3160"/>
    <w:rsid w:val="003E42EE"/>
    <w:rsid w:val="003E502F"/>
    <w:rsid w:val="003E522C"/>
    <w:rsid w:val="003E6485"/>
    <w:rsid w:val="003E6B17"/>
    <w:rsid w:val="003F1D17"/>
    <w:rsid w:val="003F661B"/>
    <w:rsid w:val="003F6626"/>
    <w:rsid w:val="00401E59"/>
    <w:rsid w:val="00404126"/>
    <w:rsid w:val="00405434"/>
    <w:rsid w:val="004061DA"/>
    <w:rsid w:val="004061E6"/>
    <w:rsid w:val="00407291"/>
    <w:rsid w:val="00410CAB"/>
    <w:rsid w:val="00411520"/>
    <w:rsid w:val="00413706"/>
    <w:rsid w:val="00414499"/>
    <w:rsid w:val="00415E96"/>
    <w:rsid w:val="00416C44"/>
    <w:rsid w:val="00420A9A"/>
    <w:rsid w:val="00423269"/>
    <w:rsid w:val="004238A7"/>
    <w:rsid w:val="004256E9"/>
    <w:rsid w:val="00427C17"/>
    <w:rsid w:val="00430AC9"/>
    <w:rsid w:val="0043515B"/>
    <w:rsid w:val="00437702"/>
    <w:rsid w:val="00442E2C"/>
    <w:rsid w:val="00444CFE"/>
    <w:rsid w:val="00444EE6"/>
    <w:rsid w:val="00450693"/>
    <w:rsid w:val="00452885"/>
    <w:rsid w:val="00454E07"/>
    <w:rsid w:val="00456648"/>
    <w:rsid w:val="00456CFD"/>
    <w:rsid w:val="00457324"/>
    <w:rsid w:val="00457A1E"/>
    <w:rsid w:val="00467165"/>
    <w:rsid w:val="0046724B"/>
    <w:rsid w:val="00467BEB"/>
    <w:rsid w:val="00467EFE"/>
    <w:rsid w:val="004704DB"/>
    <w:rsid w:val="00470698"/>
    <w:rsid w:val="00470773"/>
    <w:rsid w:val="00470FE3"/>
    <w:rsid w:val="00476129"/>
    <w:rsid w:val="00477BE8"/>
    <w:rsid w:val="00480440"/>
    <w:rsid w:val="00480E54"/>
    <w:rsid w:val="00481B02"/>
    <w:rsid w:val="00482222"/>
    <w:rsid w:val="00484111"/>
    <w:rsid w:val="0048798D"/>
    <w:rsid w:val="004917E3"/>
    <w:rsid w:val="00495159"/>
    <w:rsid w:val="004954F3"/>
    <w:rsid w:val="004960F1"/>
    <w:rsid w:val="004A2ED0"/>
    <w:rsid w:val="004A40CB"/>
    <w:rsid w:val="004A53BC"/>
    <w:rsid w:val="004B4181"/>
    <w:rsid w:val="004B45AC"/>
    <w:rsid w:val="004B482E"/>
    <w:rsid w:val="004C0846"/>
    <w:rsid w:val="004C2F79"/>
    <w:rsid w:val="004C44EE"/>
    <w:rsid w:val="004C560F"/>
    <w:rsid w:val="004C70A6"/>
    <w:rsid w:val="004C7C3B"/>
    <w:rsid w:val="004D15A6"/>
    <w:rsid w:val="004D24FE"/>
    <w:rsid w:val="004D5B1B"/>
    <w:rsid w:val="004D719C"/>
    <w:rsid w:val="004D7AB8"/>
    <w:rsid w:val="004E0392"/>
    <w:rsid w:val="004E13FF"/>
    <w:rsid w:val="004E2C74"/>
    <w:rsid w:val="004E4C82"/>
    <w:rsid w:val="004F10FF"/>
    <w:rsid w:val="004F22E9"/>
    <w:rsid w:val="0050070D"/>
    <w:rsid w:val="005012B8"/>
    <w:rsid w:val="00502B36"/>
    <w:rsid w:val="00503D81"/>
    <w:rsid w:val="0050673F"/>
    <w:rsid w:val="00511A80"/>
    <w:rsid w:val="005125FB"/>
    <w:rsid w:val="00513623"/>
    <w:rsid w:val="00515918"/>
    <w:rsid w:val="005177E9"/>
    <w:rsid w:val="00520514"/>
    <w:rsid w:val="00521A11"/>
    <w:rsid w:val="0052508C"/>
    <w:rsid w:val="00526336"/>
    <w:rsid w:val="005302AC"/>
    <w:rsid w:val="005309A4"/>
    <w:rsid w:val="00530A44"/>
    <w:rsid w:val="00531438"/>
    <w:rsid w:val="005322A8"/>
    <w:rsid w:val="0053281F"/>
    <w:rsid w:val="00533D75"/>
    <w:rsid w:val="00534F91"/>
    <w:rsid w:val="0054371C"/>
    <w:rsid w:val="00545E8C"/>
    <w:rsid w:val="00547986"/>
    <w:rsid w:val="00552879"/>
    <w:rsid w:val="0056555D"/>
    <w:rsid w:val="0056560B"/>
    <w:rsid w:val="00567064"/>
    <w:rsid w:val="00570C7F"/>
    <w:rsid w:val="0057114A"/>
    <w:rsid w:val="00573339"/>
    <w:rsid w:val="00575199"/>
    <w:rsid w:val="00575303"/>
    <w:rsid w:val="005759BD"/>
    <w:rsid w:val="005762BA"/>
    <w:rsid w:val="00580957"/>
    <w:rsid w:val="00580D55"/>
    <w:rsid w:val="00581468"/>
    <w:rsid w:val="00584937"/>
    <w:rsid w:val="005850EE"/>
    <w:rsid w:val="00585FF8"/>
    <w:rsid w:val="005867EF"/>
    <w:rsid w:val="005868BC"/>
    <w:rsid w:val="00586D88"/>
    <w:rsid w:val="0058744F"/>
    <w:rsid w:val="00591A05"/>
    <w:rsid w:val="00591FB2"/>
    <w:rsid w:val="005930F5"/>
    <w:rsid w:val="0059358C"/>
    <w:rsid w:val="00595542"/>
    <w:rsid w:val="00595608"/>
    <w:rsid w:val="00595C56"/>
    <w:rsid w:val="00595F79"/>
    <w:rsid w:val="00596CEE"/>
    <w:rsid w:val="005A0268"/>
    <w:rsid w:val="005A05F8"/>
    <w:rsid w:val="005A2310"/>
    <w:rsid w:val="005A2BDB"/>
    <w:rsid w:val="005A3A8C"/>
    <w:rsid w:val="005A4984"/>
    <w:rsid w:val="005A4AC6"/>
    <w:rsid w:val="005A5BE1"/>
    <w:rsid w:val="005A6D80"/>
    <w:rsid w:val="005A7B03"/>
    <w:rsid w:val="005B0D5E"/>
    <w:rsid w:val="005B0DE6"/>
    <w:rsid w:val="005B392F"/>
    <w:rsid w:val="005B3A6C"/>
    <w:rsid w:val="005B3CE6"/>
    <w:rsid w:val="005B5C56"/>
    <w:rsid w:val="005B6586"/>
    <w:rsid w:val="005B6D33"/>
    <w:rsid w:val="005C1F2A"/>
    <w:rsid w:val="005C3355"/>
    <w:rsid w:val="005C3BCF"/>
    <w:rsid w:val="005C4E71"/>
    <w:rsid w:val="005C4FF6"/>
    <w:rsid w:val="005C6A06"/>
    <w:rsid w:val="005D047B"/>
    <w:rsid w:val="005D3000"/>
    <w:rsid w:val="005D621F"/>
    <w:rsid w:val="005D6D50"/>
    <w:rsid w:val="005D6FC2"/>
    <w:rsid w:val="005E31A1"/>
    <w:rsid w:val="005E3BCB"/>
    <w:rsid w:val="005E645F"/>
    <w:rsid w:val="005F244C"/>
    <w:rsid w:val="005F3987"/>
    <w:rsid w:val="005F48FA"/>
    <w:rsid w:val="005F7B15"/>
    <w:rsid w:val="005F7D4B"/>
    <w:rsid w:val="00601B23"/>
    <w:rsid w:val="00603E16"/>
    <w:rsid w:val="00610369"/>
    <w:rsid w:val="0061601E"/>
    <w:rsid w:val="00616166"/>
    <w:rsid w:val="006164DD"/>
    <w:rsid w:val="00617F47"/>
    <w:rsid w:val="00622EEE"/>
    <w:rsid w:val="00623751"/>
    <w:rsid w:val="00626464"/>
    <w:rsid w:val="00634E8A"/>
    <w:rsid w:val="006378BE"/>
    <w:rsid w:val="00637E3C"/>
    <w:rsid w:val="00637EC4"/>
    <w:rsid w:val="00637EE8"/>
    <w:rsid w:val="0064053D"/>
    <w:rsid w:val="006410D9"/>
    <w:rsid w:val="00642617"/>
    <w:rsid w:val="00642E14"/>
    <w:rsid w:val="006439D1"/>
    <w:rsid w:val="00643C8B"/>
    <w:rsid w:val="0064572A"/>
    <w:rsid w:val="00645889"/>
    <w:rsid w:val="006458AE"/>
    <w:rsid w:val="006459D4"/>
    <w:rsid w:val="00646AEC"/>
    <w:rsid w:val="00650DF0"/>
    <w:rsid w:val="00653275"/>
    <w:rsid w:val="0065469E"/>
    <w:rsid w:val="0065694E"/>
    <w:rsid w:val="0065762D"/>
    <w:rsid w:val="00660762"/>
    <w:rsid w:val="0066229F"/>
    <w:rsid w:val="00662B06"/>
    <w:rsid w:val="00663DA7"/>
    <w:rsid w:val="00663ED0"/>
    <w:rsid w:val="006645B2"/>
    <w:rsid w:val="00670E08"/>
    <w:rsid w:val="00671EC7"/>
    <w:rsid w:val="00672989"/>
    <w:rsid w:val="00680F98"/>
    <w:rsid w:val="0068401D"/>
    <w:rsid w:val="006848A0"/>
    <w:rsid w:val="00685652"/>
    <w:rsid w:val="0068675E"/>
    <w:rsid w:val="0068777D"/>
    <w:rsid w:val="00690107"/>
    <w:rsid w:val="00690C26"/>
    <w:rsid w:val="0069263C"/>
    <w:rsid w:val="0069327D"/>
    <w:rsid w:val="00694257"/>
    <w:rsid w:val="00694876"/>
    <w:rsid w:val="0069650D"/>
    <w:rsid w:val="006A2897"/>
    <w:rsid w:val="006A414D"/>
    <w:rsid w:val="006A5624"/>
    <w:rsid w:val="006A5F19"/>
    <w:rsid w:val="006B196A"/>
    <w:rsid w:val="006B272E"/>
    <w:rsid w:val="006B30C9"/>
    <w:rsid w:val="006B3E14"/>
    <w:rsid w:val="006B5C6F"/>
    <w:rsid w:val="006C15BC"/>
    <w:rsid w:val="006C48B1"/>
    <w:rsid w:val="006C588F"/>
    <w:rsid w:val="006C696B"/>
    <w:rsid w:val="006C701A"/>
    <w:rsid w:val="006C74D9"/>
    <w:rsid w:val="006D0DFA"/>
    <w:rsid w:val="006D536A"/>
    <w:rsid w:val="006D5B26"/>
    <w:rsid w:val="006D5B8E"/>
    <w:rsid w:val="006D67F1"/>
    <w:rsid w:val="006D6F71"/>
    <w:rsid w:val="006E0497"/>
    <w:rsid w:val="006E0BB6"/>
    <w:rsid w:val="006E0F32"/>
    <w:rsid w:val="006E139C"/>
    <w:rsid w:val="006E1C4F"/>
    <w:rsid w:val="006E2135"/>
    <w:rsid w:val="006E2661"/>
    <w:rsid w:val="006E4F67"/>
    <w:rsid w:val="006E5706"/>
    <w:rsid w:val="006F054A"/>
    <w:rsid w:val="006F0635"/>
    <w:rsid w:val="006F0EFB"/>
    <w:rsid w:val="006F23ED"/>
    <w:rsid w:val="006F434A"/>
    <w:rsid w:val="006F6202"/>
    <w:rsid w:val="00700131"/>
    <w:rsid w:val="0070018F"/>
    <w:rsid w:val="0070386D"/>
    <w:rsid w:val="00704D0B"/>
    <w:rsid w:val="00705EA9"/>
    <w:rsid w:val="0071019B"/>
    <w:rsid w:val="0072066F"/>
    <w:rsid w:val="007230AB"/>
    <w:rsid w:val="007236FB"/>
    <w:rsid w:val="00725529"/>
    <w:rsid w:val="007261AF"/>
    <w:rsid w:val="00727432"/>
    <w:rsid w:val="0073334F"/>
    <w:rsid w:val="007343AB"/>
    <w:rsid w:val="00743D5C"/>
    <w:rsid w:val="00744DA4"/>
    <w:rsid w:val="00745A15"/>
    <w:rsid w:val="00746145"/>
    <w:rsid w:val="00747251"/>
    <w:rsid w:val="0074751D"/>
    <w:rsid w:val="0075085E"/>
    <w:rsid w:val="00751269"/>
    <w:rsid w:val="00752A87"/>
    <w:rsid w:val="00753130"/>
    <w:rsid w:val="0075381C"/>
    <w:rsid w:val="00753AF2"/>
    <w:rsid w:val="00756544"/>
    <w:rsid w:val="0076046B"/>
    <w:rsid w:val="00763A8A"/>
    <w:rsid w:val="00765E8C"/>
    <w:rsid w:val="00766D64"/>
    <w:rsid w:val="00767124"/>
    <w:rsid w:val="00767259"/>
    <w:rsid w:val="00767F0A"/>
    <w:rsid w:val="007702EA"/>
    <w:rsid w:val="00770B56"/>
    <w:rsid w:val="00770FA5"/>
    <w:rsid w:val="00775BCA"/>
    <w:rsid w:val="0077752B"/>
    <w:rsid w:val="0078032A"/>
    <w:rsid w:val="00780902"/>
    <w:rsid w:val="00783252"/>
    <w:rsid w:val="007874E2"/>
    <w:rsid w:val="007877ED"/>
    <w:rsid w:val="007901D6"/>
    <w:rsid w:val="00791F19"/>
    <w:rsid w:val="00793C73"/>
    <w:rsid w:val="0079523D"/>
    <w:rsid w:val="00796E7D"/>
    <w:rsid w:val="007A0355"/>
    <w:rsid w:val="007A1782"/>
    <w:rsid w:val="007A1A01"/>
    <w:rsid w:val="007A7510"/>
    <w:rsid w:val="007B15B1"/>
    <w:rsid w:val="007B1BB9"/>
    <w:rsid w:val="007B6589"/>
    <w:rsid w:val="007B7060"/>
    <w:rsid w:val="007C1AFF"/>
    <w:rsid w:val="007C45FD"/>
    <w:rsid w:val="007C46F9"/>
    <w:rsid w:val="007C54DD"/>
    <w:rsid w:val="007C57BB"/>
    <w:rsid w:val="007C7667"/>
    <w:rsid w:val="007D291C"/>
    <w:rsid w:val="007D32B6"/>
    <w:rsid w:val="007D5DC7"/>
    <w:rsid w:val="007E43BE"/>
    <w:rsid w:val="007E57BB"/>
    <w:rsid w:val="007F05DA"/>
    <w:rsid w:val="007F234A"/>
    <w:rsid w:val="007F255C"/>
    <w:rsid w:val="007F2E19"/>
    <w:rsid w:val="00803D2C"/>
    <w:rsid w:val="00804A6C"/>
    <w:rsid w:val="0080510D"/>
    <w:rsid w:val="00805EBC"/>
    <w:rsid w:val="0081155C"/>
    <w:rsid w:val="00812AF4"/>
    <w:rsid w:val="00816EF0"/>
    <w:rsid w:val="008170AC"/>
    <w:rsid w:val="00817881"/>
    <w:rsid w:val="00823092"/>
    <w:rsid w:val="008235E7"/>
    <w:rsid w:val="00824F9B"/>
    <w:rsid w:val="008264A4"/>
    <w:rsid w:val="008266BB"/>
    <w:rsid w:val="00827E24"/>
    <w:rsid w:val="008302AE"/>
    <w:rsid w:val="00831E42"/>
    <w:rsid w:val="0083299B"/>
    <w:rsid w:val="00832C0D"/>
    <w:rsid w:val="00836790"/>
    <w:rsid w:val="008410D3"/>
    <w:rsid w:val="0084250E"/>
    <w:rsid w:val="00843281"/>
    <w:rsid w:val="0084336A"/>
    <w:rsid w:val="00843B56"/>
    <w:rsid w:val="008478E2"/>
    <w:rsid w:val="008504E3"/>
    <w:rsid w:val="0085604F"/>
    <w:rsid w:val="008572A5"/>
    <w:rsid w:val="00860E52"/>
    <w:rsid w:val="00864539"/>
    <w:rsid w:val="00864888"/>
    <w:rsid w:val="008705C9"/>
    <w:rsid w:val="00870E88"/>
    <w:rsid w:val="00872190"/>
    <w:rsid w:val="00873165"/>
    <w:rsid w:val="00873B63"/>
    <w:rsid w:val="00880345"/>
    <w:rsid w:val="008826A8"/>
    <w:rsid w:val="00883811"/>
    <w:rsid w:val="00885F15"/>
    <w:rsid w:val="00891FE1"/>
    <w:rsid w:val="008927A9"/>
    <w:rsid w:val="008A004A"/>
    <w:rsid w:val="008A0D78"/>
    <w:rsid w:val="008A17B7"/>
    <w:rsid w:val="008A748B"/>
    <w:rsid w:val="008A7F73"/>
    <w:rsid w:val="008B0037"/>
    <w:rsid w:val="008B37C1"/>
    <w:rsid w:val="008B4D96"/>
    <w:rsid w:val="008B4FDA"/>
    <w:rsid w:val="008B74DC"/>
    <w:rsid w:val="008B7B06"/>
    <w:rsid w:val="008C0378"/>
    <w:rsid w:val="008D036B"/>
    <w:rsid w:val="008D0A74"/>
    <w:rsid w:val="008D498F"/>
    <w:rsid w:val="008D53C0"/>
    <w:rsid w:val="008D693D"/>
    <w:rsid w:val="008D7F9F"/>
    <w:rsid w:val="008E118C"/>
    <w:rsid w:val="008E3EC5"/>
    <w:rsid w:val="008E504F"/>
    <w:rsid w:val="008E6990"/>
    <w:rsid w:val="008E71AC"/>
    <w:rsid w:val="008E7671"/>
    <w:rsid w:val="008E7776"/>
    <w:rsid w:val="008E77C2"/>
    <w:rsid w:val="008F01C0"/>
    <w:rsid w:val="008F4C4C"/>
    <w:rsid w:val="008F6267"/>
    <w:rsid w:val="008F697C"/>
    <w:rsid w:val="00903904"/>
    <w:rsid w:val="009050B6"/>
    <w:rsid w:val="009072A3"/>
    <w:rsid w:val="009103A6"/>
    <w:rsid w:val="00910E22"/>
    <w:rsid w:val="0091250F"/>
    <w:rsid w:val="00912BEB"/>
    <w:rsid w:val="00914DFE"/>
    <w:rsid w:val="00920FDA"/>
    <w:rsid w:val="009227DC"/>
    <w:rsid w:val="0092479E"/>
    <w:rsid w:val="00926893"/>
    <w:rsid w:val="009321A0"/>
    <w:rsid w:val="00932D73"/>
    <w:rsid w:val="00934BE7"/>
    <w:rsid w:val="00937FC2"/>
    <w:rsid w:val="0094363D"/>
    <w:rsid w:val="00945508"/>
    <w:rsid w:val="00945AEA"/>
    <w:rsid w:val="009474B0"/>
    <w:rsid w:val="009474DE"/>
    <w:rsid w:val="0094779A"/>
    <w:rsid w:val="009478A1"/>
    <w:rsid w:val="00952624"/>
    <w:rsid w:val="00953595"/>
    <w:rsid w:val="00953B5B"/>
    <w:rsid w:val="00956F21"/>
    <w:rsid w:val="009576AE"/>
    <w:rsid w:val="00960B83"/>
    <w:rsid w:val="00962B9B"/>
    <w:rsid w:val="00962D36"/>
    <w:rsid w:val="0096331F"/>
    <w:rsid w:val="00964B1B"/>
    <w:rsid w:val="00967165"/>
    <w:rsid w:val="00967DA7"/>
    <w:rsid w:val="009708D3"/>
    <w:rsid w:val="009731B2"/>
    <w:rsid w:val="009735A5"/>
    <w:rsid w:val="0097560E"/>
    <w:rsid w:val="00975798"/>
    <w:rsid w:val="009824C1"/>
    <w:rsid w:val="009826DE"/>
    <w:rsid w:val="00983150"/>
    <w:rsid w:val="00983174"/>
    <w:rsid w:val="009843DA"/>
    <w:rsid w:val="0098519B"/>
    <w:rsid w:val="00990B2E"/>
    <w:rsid w:val="0099272E"/>
    <w:rsid w:val="009A0B88"/>
    <w:rsid w:val="009A14BC"/>
    <w:rsid w:val="009A2177"/>
    <w:rsid w:val="009A37F5"/>
    <w:rsid w:val="009A4329"/>
    <w:rsid w:val="009A4C92"/>
    <w:rsid w:val="009A4EC6"/>
    <w:rsid w:val="009A5BF8"/>
    <w:rsid w:val="009A6DE5"/>
    <w:rsid w:val="009B07E2"/>
    <w:rsid w:val="009B67E2"/>
    <w:rsid w:val="009B7298"/>
    <w:rsid w:val="009B7F2D"/>
    <w:rsid w:val="009C27C8"/>
    <w:rsid w:val="009C54E0"/>
    <w:rsid w:val="009D0CF4"/>
    <w:rsid w:val="009D1CC2"/>
    <w:rsid w:val="009D483E"/>
    <w:rsid w:val="009D6AB2"/>
    <w:rsid w:val="009D770C"/>
    <w:rsid w:val="009E118F"/>
    <w:rsid w:val="009E12C9"/>
    <w:rsid w:val="009E3F38"/>
    <w:rsid w:val="009E6179"/>
    <w:rsid w:val="009E70C2"/>
    <w:rsid w:val="009E79A1"/>
    <w:rsid w:val="009F066E"/>
    <w:rsid w:val="009F38EF"/>
    <w:rsid w:val="009F3EE1"/>
    <w:rsid w:val="009F5BF2"/>
    <w:rsid w:val="009F68BD"/>
    <w:rsid w:val="00A01506"/>
    <w:rsid w:val="00A01820"/>
    <w:rsid w:val="00A01E32"/>
    <w:rsid w:val="00A0236C"/>
    <w:rsid w:val="00A02B6B"/>
    <w:rsid w:val="00A044A1"/>
    <w:rsid w:val="00A05B95"/>
    <w:rsid w:val="00A06A2C"/>
    <w:rsid w:val="00A10F94"/>
    <w:rsid w:val="00A115C1"/>
    <w:rsid w:val="00A11C8D"/>
    <w:rsid w:val="00A12A08"/>
    <w:rsid w:val="00A13942"/>
    <w:rsid w:val="00A140CB"/>
    <w:rsid w:val="00A143A3"/>
    <w:rsid w:val="00A174A5"/>
    <w:rsid w:val="00A175AB"/>
    <w:rsid w:val="00A215E6"/>
    <w:rsid w:val="00A21727"/>
    <w:rsid w:val="00A21845"/>
    <w:rsid w:val="00A22781"/>
    <w:rsid w:val="00A2573D"/>
    <w:rsid w:val="00A33FD0"/>
    <w:rsid w:val="00A405CB"/>
    <w:rsid w:val="00A42D01"/>
    <w:rsid w:val="00A43981"/>
    <w:rsid w:val="00A45781"/>
    <w:rsid w:val="00A45C3F"/>
    <w:rsid w:val="00A464A8"/>
    <w:rsid w:val="00A5013D"/>
    <w:rsid w:val="00A5028E"/>
    <w:rsid w:val="00A506FE"/>
    <w:rsid w:val="00A52FB3"/>
    <w:rsid w:val="00A54117"/>
    <w:rsid w:val="00A54CE6"/>
    <w:rsid w:val="00A5557F"/>
    <w:rsid w:val="00A561C9"/>
    <w:rsid w:val="00A60FBB"/>
    <w:rsid w:val="00A619A7"/>
    <w:rsid w:val="00A62D41"/>
    <w:rsid w:val="00A64B69"/>
    <w:rsid w:val="00A64D55"/>
    <w:rsid w:val="00A657C6"/>
    <w:rsid w:val="00A663EF"/>
    <w:rsid w:val="00A72CE0"/>
    <w:rsid w:val="00A73929"/>
    <w:rsid w:val="00A770AF"/>
    <w:rsid w:val="00A8045C"/>
    <w:rsid w:val="00A81BA8"/>
    <w:rsid w:val="00A82E94"/>
    <w:rsid w:val="00A835E7"/>
    <w:rsid w:val="00A87827"/>
    <w:rsid w:val="00A92258"/>
    <w:rsid w:val="00A932A7"/>
    <w:rsid w:val="00A94287"/>
    <w:rsid w:val="00A95312"/>
    <w:rsid w:val="00A9589E"/>
    <w:rsid w:val="00A95A41"/>
    <w:rsid w:val="00A96A02"/>
    <w:rsid w:val="00A97E36"/>
    <w:rsid w:val="00A97F8C"/>
    <w:rsid w:val="00AA12C7"/>
    <w:rsid w:val="00AA13AC"/>
    <w:rsid w:val="00AA21C4"/>
    <w:rsid w:val="00AA25A6"/>
    <w:rsid w:val="00AA4970"/>
    <w:rsid w:val="00AA5A4E"/>
    <w:rsid w:val="00AA5E70"/>
    <w:rsid w:val="00AA6193"/>
    <w:rsid w:val="00AB167D"/>
    <w:rsid w:val="00AB1999"/>
    <w:rsid w:val="00AB3A7D"/>
    <w:rsid w:val="00AB3CD4"/>
    <w:rsid w:val="00AB40C8"/>
    <w:rsid w:val="00AB4BC6"/>
    <w:rsid w:val="00AB4E13"/>
    <w:rsid w:val="00AB5D0D"/>
    <w:rsid w:val="00AB5E81"/>
    <w:rsid w:val="00AC0455"/>
    <w:rsid w:val="00AC0DA3"/>
    <w:rsid w:val="00AC1E9B"/>
    <w:rsid w:val="00AC2CE6"/>
    <w:rsid w:val="00AC41EE"/>
    <w:rsid w:val="00AC5BF1"/>
    <w:rsid w:val="00AC6BB7"/>
    <w:rsid w:val="00AC75E7"/>
    <w:rsid w:val="00AD0228"/>
    <w:rsid w:val="00AE0461"/>
    <w:rsid w:val="00AE1F09"/>
    <w:rsid w:val="00AE250E"/>
    <w:rsid w:val="00AE28ED"/>
    <w:rsid w:val="00AE6FE4"/>
    <w:rsid w:val="00AE70C8"/>
    <w:rsid w:val="00AE79A6"/>
    <w:rsid w:val="00AF204A"/>
    <w:rsid w:val="00AF2066"/>
    <w:rsid w:val="00AF2DEA"/>
    <w:rsid w:val="00AF63B2"/>
    <w:rsid w:val="00B02C87"/>
    <w:rsid w:val="00B0313E"/>
    <w:rsid w:val="00B03479"/>
    <w:rsid w:val="00B03D67"/>
    <w:rsid w:val="00B03DA0"/>
    <w:rsid w:val="00B04568"/>
    <w:rsid w:val="00B05D44"/>
    <w:rsid w:val="00B06C7C"/>
    <w:rsid w:val="00B071C9"/>
    <w:rsid w:val="00B07503"/>
    <w:rsid w:val="00B119AC"/>
    <w:rsid w:val="00B1496D"/>
    <w:rsid w:val="00B16E84"/>
    <w:rsid w:val="00B20909"/>
    <w:rsid w:val="00B20E37"/>
    <w:rsid w:val="00B2105A"/>
    <w:rsid w:val="00B21F7D"/>
    <w:rsid w:val="00B27E96"/>
    <w:rsid w:val="00B27F50"/>
    <w:rsid w:val="00B338A0"/>
    <w:rsid w:val="00B33B42"/>
    <w:rsid w:val="00B33B79"/>
    <w:rsid w:val="00B3495A"/>
    <w:rsid w:val="00B37600"/>
    <w:rsid w:val="00B42A89"/>
    <w:rsid w:val="00B44825"/>
    <w:rsid w:val="00B4502C"/>
    <w:rsid w:val="00B45C4B"/>
    <w:rsid w:val="00B46625"/>
    <w:rsid w:val="00B46D3B"/>
    <w:rsid w:val="00B50548"/>
    <w:rsid w:val="00B515B4"/>
    <w:rsid w:val="00B537A9"/>
    <w:rsid w:val="00B56708"/>
    <w:rsid w:val="00B616BF"/>
    <w:rsid w:val="00B63B9E"/>
    <w:rsid w:val="00B65ADD"/>
    <w:rsid w:val="00B66487"/>
    <w:rsid w:val="00B66B6C"/>
    <w:rsid w:val="00B67665"/>
    <w:rsid w:val="00B71048"/>
    <w:rsid w:val="00B733BA"/>
    <w:rsid w:val="00B75E2D"/>
    <w:rsid w:val="00B802EF"/>
    <w:rsid w:val="00B80C5F"/>
    <w:rsid w:val="00B80D26"/>
    <w:rsid w:val="00B8356B"/>
    <w:rsid w:val="00B840E0"/>
    <w:rsid w:val="00B84239"/>
    <w:rsid w:val="00B84D70"/>
    <w:rsid w:val="00B84F06"/>
    <w:rsid w:val="00B857F3"/>
    <w:rsid w:val="00B85838"/>
    <w:rsid w:val="00B906E7"/>
    <w:rsid w:val="00B90F91"/>
    <w:rsid w:val="00B955F3"/>
    <w:rsid w:val="00B96174"/>
    <w:rsid w:val="00B97C9A"/>
    <w:rsid w:val="00BA0031"/>
    <w:rsid w:val="00BA2C1A"/>
    <w:rsid w:val="00BA491D"/>
    <w:rsid w:val="00BA49C9"/>
    <w:rsid w:val="00BA6AB6"/>
    <w:rsid w:val="00BB1B19"/>
    <w:rsid w:val="00BB22E7"/>
    <w:rsid w:val="00BB292E"/>
    <w:rsid w:val="00BB2D9B"/>
    <w:rsid w:val="00BB5A37"/>
    <w:rsid w:val="00BB6243"/>
    <w:rsid w:val="00BB6620"/>
    <w:rsid w:val="00BC0273"/>
    <w:rsid w:val="00BC1261"/>
    <w:rsid w:val="00BC2F28"/>
    <w:rsid w:val="00BC4A2E"/>
    <w:rsid w:val="00BC61E4"/>
    <w:rsid w:val="00BC66EB"/>
    <w:rsid w:val="00BC728E"/>
    <w:rsid w:val="00BD228A"/>
    <w:rsid w:val="00BD2E65"/>
    <w:rsid w:val="00BD44F1"/>
    <w:rsid w:val="00BD671B"/>
    <w:rsid w:val="00BE0829"/>
    <w:rsid w:val="00BE345B"/>
    <w:rsid w:val="00BE36B2"/>
    <w:rsid w:val="00BE397B"/>
    <w:rsid w:val="00BE5940"/>
    <w:rsid w:val="00BE6E23"/>
    <w:rsid w:val="00BF0369"/>
    <w:rsid w:val="00BF0AD1"/>
    <w:rsid w:val="00BF229E"/>
    <w:rsid w:val="00BF47B7"/>
    <w:rsid w:val="00BF5111"/>
    <w:rsid w:val="00BF566B"/>
    <w:rsid w:val="00BF5ED2"/>
    <w:rsid w:val="00BF7079"/>
    <w:rsid w:val="00BF7F27"/>
    <w:rsid w:val="00C00E7F"/>
    <w:rsid w:val="00C0472B"/>
    <w:rsid w:val="00C05227"/>
    <w:rsid w:val="00C055BC"/>
    <w:rsid w:val="00C102B4"/>
    <w:rsid w:val="00C1031E"/>
    <w:rsid w:val="00C17099"/>
    <w:rsid w:val="00C20033"/>
    <w:rsid w:val="00C21A19"/>
    <w:rsid w:val="00C2253E"/>
    <w:rsid w:val="00C22584"/>
    <w:rsid w:val="00C23B43"/>
    <w:rsid w:val="00C2546E"/>
    <w:rsid w:val="00C25494"/>
    <w:rsid w:val="00C30768"/>
    <w:rsid w:val="00C307E4"/>
    <w:rsid w:val="00C328A0"/>
    <w:rsid w:val="00C334B3"/>
    <w:rsid w:val="00C34A0F"/>
    <w:rsid w:val="00C3657C"/>
    <w:rsid w:val="00C3661D"/>
    <w:rsid w:val="00C37464"/>
    <w:rsid w:val="00C409E2"/>
    <w:rsid w:val="00C4194E"/>
    <w:rsid w:val="00C41F6B"/>
    <w:rsid w:val="00C420C8"/>
    <w:rsid w:val="00C42598"/>
    <w:rsid w:val="00C43166"/>
    <w:rsid w:val="00C437B0"/>
    <w:rsid w:val="00C44A86"/>
    <w:rsid w:val="00C46A98"/>
    <w:rsid w:val="00C474AE"/>
    <w:rsid w:val="00C50E5E"/>
    <w:rsid w:val="00C50EBF"/>
    <w:rsid w:val="00C51A06"/>
    <w:rsid w:val="00C521FB"/>
    <w:rsid w:val="00C529BD"/>
    <w:rsid w:val="00C549DD"/>
    <w:rsid w:val="00C5578E"/>
    <w:rsid w:val="00C615C0"/>
    <w:rsid w:val="00C63C01"/>
    <w:rsid w:val="00C64D2F"/>
    <w:rsid w:val="00C6770F"/>
    <w:rsid w:val="00C73B55"/>
    <w:rsid w:val="00C76638"/>
    <w:rsid w:val="00C83AF7"/>
    <w:rsid w:val="00C8662A"/>
    <w:rsid w:val="00C90BF1"/>
    <w:rsid w:val="00C93B56"/>
    <w:rsid w:val="00CA086D"/>
    <w:rsid w:val="00CA2544"/>
    <w:rsid w:val="00CA2D90"/>
    <w:rsid w:val="00CA406E"/>
    <w:rsid w:val="00CA419A"/>
    <w:rsid w:val="00CA44DB"/>
    <w:rsid w:val="00CA62E0"/>
    <w:rsid w:val="00CB0506"/>
    <w:rsid w:val="00CB3B7C"/>
    <w:rsid w:val="00CB5C74"/>
    <w:rsid w:val="00CB68A2"/>
    <w:rsid w:val="00CB76E1"/>
    <w:rsid w:val="00CC0CA5"/>
    <w:rsid w:val="00CC1790"/>
    <w:rsid w:val="00CC2038"/>
    <w:rsid w:val="00CC2250"/>
    <w:rsid w:val="00CC2A50"/>
    <w:rsid w:val="00CC34D9"/>
    <w:rsid w:val="00CC399A"/>
    <w:rsid w:val="00CC3CDC"/>
    <w:rsid w:val="00CC692A"/>
    <w:rsid w:val="00CC72B3"/>
    <w:rsid w:val="00CD1DA1"/>
    <w:rsid w:val="00CD206E"/>
    <w:rsid w:val="00CD2601"/>
    <w:rsid w:val="00CD266F"/>
    <w:rsid w:val="00CD2A3D"/>
    <w:rsid w:val="00CD43A5"/>
    <w:rsid w:val="00CD5A8F"/>
    <w:rsid w:val="00CD79B7"/>
    <w:rsid w:val="00CE092D"/>
    <w:rsid w:val="00CE09EA"/>
    <w:rsid w:val="00CE0E26"/>
    <w:rsid w:val="00CE12E5"/>
    <w:rsid w:val="00CE1A3D"/>
    <w:rsid w:val="00CE4577"/>
    <w:rsid w:val="00CE731F"/>
    <w:rsid w:val="00CF0DF4"/>
    <w:rsid w:val="00CF36F1"/>
    <w:rsid w:val="00CF63B4"/>
    <w:rsid w:val="00D02D51"/>
    <w:rsid w:val="00D04308"/>
    <w:rsid w:val="00D0550D"/>
    <w:rsid w:val="00D06807"/>
    <w:rsid w:val="00D07B9A"/>
    <w:rsid w:val="00D07E78"/>
    <w:rsid w:val="00D11BBF"/>
    <w:rsid w:val="00D12897"/>
    <w:rsid w:val="00D136DF"/>
    <w:rsid w:val="00D1455F"/>
    <w:rsid w:val="00D14A3B"/>
    <w:rsid w:val="00D16777"/>
    <w:rsid w:val="00D17DA6"/>
    <w:rsid w:val="00D2006E"/>
    <w:rsid w:val="00D21418"/>
    <w:rsid w:val="00D221CB"/>
    <w:rsid w:val="00D2552B"/>
    <w:rsid w:val="00D26479"/>
    <w:rsid w:val="00D310D0"/>
    <w:rsid w:val="00D31B1A"/>
    <w:rsid w:val="00D3239D"/>
    <w:rsid w:val="00D33B1B"/>
    <w:rsid w:val="00D35EA5"/>
    <w:rsid w:val="00D3639D"/>
    <w:rsid w:val="00D37653"/>
    <w:rsid w:val="00D404F0"/>
    <w:rsid w:val="00D41F05"/>
    <w:rsid w:val="00D50FBE"/>
    <w:rsid w:val="00D52657"/>
    <w:rsid w:val="00D52E7C"/>
    <w:rsid w:val="00D52F63"/>
    <w:rsid w:val="00D54D84"/>
    <w:rsid w:val="00D54E5E"/>
    <w:rsid w:val="00D5612A"/>
    <w:rsid w:val="00D6130C"/>
    <w:rsid w:val="00D62275"/>
    <w:rsid w:val="00D64228"/>
    <w:rsid w:val="00D64B9F"/>
    <w:rsid w:val="00D64C3D"/>
    <w:rsid w:val="00D65137"/>
    <w:rsid w:val="00D664A9"/>
    <w:rsid w:val="00D66BE3"/>
    <w:rsid w:val="00D67443"/>
    <w:rsid w:val="00D72882"/>
    <w:rsid w:val="00D72B54"/>
    <w:rsid w:val="00D733BA"/>
    <w:rsid w:val="00D74F50"/>
    <w:rsid w:val="00D7663A"/>
    <w:rsid w:val="00D766AF"/>
    <w:rsid w:val="00D77ACA"/>
    <w:rsid w:val="00D8026C"/>
    <w:rsid w:val="00D8182F"/>
    <w:rsid w:val="00D81B8B"/>
    <w:rsid w:val="00D83D3A"/>
    <w:rsid w:val="00D84B0A"/>
    <w:rsid w:val="00D85014"/>
    <w:rsid w:val="00D87FB9"/>
    <w:rsid w:val="00D9264A"/>
    <w:rsid w:val="00D9286E"/>
    <w:rsid w:val="00D93462"/>
    <w:rsid w:val="00D93C14"/>
    <w:rsid w:val="00D9416C"/>
    <w:rsid w:val="00D94DE9"/>
    <w:rsid w:val="00D96292"/>
    <w:rsid w:val="00D9669F"/>
    <w:rsid w:val="00DA1A47"/>
    <w:rsid w:val="00DA3FBA"/>
    <w:rsid w:val="00DA44AD"/>
    <w:rsid w:val="00DA52FE"/>
    <w:rsid w:val="00DA79F3"/>
    <w:rsid w:val="00DB1E0E"/>
    <w:rsid w:val="00DB67F7"/>
    <w:rsid w:val="00DC252A"/>
    <w:rsid w:val="00DC4753"/>
    <w:rsid w:val="00DC4A01"/>
    <w:rsid w:val="00DC67E1"/>
    <w:rsid w:val="00DD22D0"/>
    <w:rsid w:val="00DD231A"/>
    <w:rsid w:val="00DD3872"/>
    <w:rsid w:val="00DE0A81"/>
    <w:rsid w:val="00DE2678"/>
    <w:rsid w:val="00DE29E5"/>
    <w:rsid w:val="00DE2DCE"/>
    <w:rsid w:val="00DE3587"/>
    <w:rsid w:val="00DE379B"/>
    <w:rsid w:val="00DE6A2C"/>
    <w:rsid w:val="00DF274F"/>
    <w:rsid w:val="00DF3384"/>
    <w:rsid w:val="00DF3BBE"/>
    <w:rsid w:val="00DF461D"/>
    <w:rsid w:val="00DF6552"/>
    <w:rsid w:val="00E020F5"/>
    <w:rsid w:val="00E02510"/>
    <w:rsid w:val="00E033C0"/>
    <w:rsid w:val="00E035DF"/>
    <w:rsid w:val="00E04768"/>
    <w:rsid w:val="00E049BE"/>
    <w:rsid w:val="00E05D9E"/>
    <w:rsid w:val="00E06DEF"/>
    <w:rsid w:val="00E11CAE"/>
    <w:rsid w:val="00E11D92"/>
    <w:rsid w:val="00E15785"/>
    <w:rsid w:val="00E15FFE"/>
    <w:rsid w:val="00E16E5E"/>
    <w:rsid w:val="00E20D24"/>
    <w:rsid w:val="00E21CD6"/>
    <w:rsid w:val="00E22D55"/>
    <w:rsid w:val="00E23568"/>
    <w:rsid w:val="00E2544B"/>
    <w:rsid w:val="00E27146"/>
    <w:rsid w:val="00E3162C"/>
    <w:rsid w:val="00E33755"/>
    <w:rsid w:val="00E36878"/>
    <w:rsid w:val="00E36966"/>
    <w:rsid w:val="00E41BF8"/>
    <w:rsid w:val="00E4715A"/>
    <w:rsid w:val="00E500BB"/>
    <w:rsid w:val="00E53D09"/>
    <w:rsid w:val="00E55392"/>
    <w:rsid w:val="00E60383"/>
    <w:rsid w:val="00E64C1E"/>
    <w:rsid w:val="00E66393"/>
    <w:rsid w:val="00E70A6C"/>
    <w:rsid w:val="00E71140"/>
    <w:rsid w:val="00E7145C"/>
    <w:rsid w:val="00E71FE0"/>
    <w:rsid w:val="00E724B9"/>
    <w:rsid w:val="00E74ECC"/>
    <w:rsid w:val="00E76FAE"/>
    <w:rsid w:val="00E77ECC"/>
    <w:rsid w:val="00E831C3"/>
    <w:rsid w:val="00E874E9"/>
    <w:rsid w:val="00E87DD4"/>
    <w:rsid w:val="00E90384"/>
    <w:rsid w:val="00E95A6C"/>
    <w:rsid w:val="00EA06F5"/>
    <w:rsid w:val="00EA08FC"/>
    <w:rsid w:val="00EA0EB5"/>
    <w:rsid w:val="00EA1201"/>
    <w:rsid w:val="00EB1C9A"/>
    <w:rsid w:val="00EB5BA4"/>
    <w:rsid w:val="00EB6CB7"/>
    <w:rsid w:val="00EB7B30"/>
    <w:rsid w:val="00EC084C"/>
    <w:rsid w:val="00EC147C"/>
    <w:rsid w:val="00EC18BF"/>
    <w:rsid w:val="00EC2995"/>
    <w:rsid w:val="00ED11BD"/>
    <w:rsid w:val="00ED3852"/>
    <w:rsid w:val="00ED4996"/>
    <w:rsid w:val="00ED4E55"/>
    <w:rsid w:val="00ED6451"/>
    <w:rsid w:val="00EE1EA8"/>
    <w:rsid w:val="00EE3041"/>
    <w:rsid w:val="00EE33CB"/>
    <w:rsid w:val="00EE60A4"/>
    <w:rsid w:val="00EE70FE"/>
    <w:rsid w:val="00EE759B"/>
    <w:rsid w:val="00F000FA"/>
    <w:rsid w:val="00F00694"/>
    <w:rsid w:val="00F03C96"/>
    <w:rsid w:val="00F04448"/>
    <w:rsid w:val="00F057DE"/>
    <w:rsid w:val="00F10524"/>
    <w:rsid w:val="00F110E5"/>
    <w:rsid w:val="00F1211A"/>
    <w:rsid w:val="00F12B8E"/>
    <w:rsid w:val="00F15948"/>
    <w:rsid w:val="00F20029"/>
    <w:rsid w:val="00F22D2D"/>
    <w:rsid w:val="00F23E81"/>
    <w:rsid w:val="00F24414"/>
    <w:rsid w:val="00F2793B"/>
    <w:rsid w:val="00F3279F"/>
    <w:rsid w:val="00F333A4"/>
    <w:rsid w:val="00F34A3E"/>
    <w:rsid w:val="00F36254"/>
    <w:rsid w:val="00F37E58"/>
    <w:rsid w:val="00F42410"/>
    <w:rsid w:val="00F42C88"/>
    <w:rsid w:val="00F43446"/>
    <w:rsid w:val="00F439C7"/>
    <w:rsid w:val="00F4581A"/>
    <w:rsid w:val="00F458C0"/>
    <w:rsid w:val="00F472D3"/>
    <w:rsid w:val="00F52043"/>
    <w:rsid w:val="00F53AB6"/>
    <w:rsid w:val="00F548C8"/>
    <w:rsid w:val="00F554BD"/>
    <w:rsid w:val="00F55E9B"/>
    <w:rsid w:val="00F5763E"/>
    <w:rsid w:val="00F57C76"/>
    <w:rsid w:val="00F61FAF"/>
    <w:rsid w:val="00F62CC9"/>
    <w:rsid w:val="00F649F5"/>
    <w:rsid w:val="00F71353"/>
    <w:rsid w:val="00F7136D"/>
    <w:rsid w:val="00F74EAF"/>
    <w:rsid w:val="00F75A75"/>
    <w:rsid w:val="00F77D69"/>
    <w:rsid w:val="00F81BB6"/>
    <w:rsid w:val="00F84002"/>
    <w:rsid w:val="00F84336"/>
    <w:rsid w:val="00F84A6F"/>
    <w:rsid w:val="00F8517B"/>
    <w:rsid w:val="00F907E3"/>
    <w:rsid w:val="00F92A96"/>
    <w:rsid w:val="00F9373C"/>
    <w:rsid w:val="00F95155"/>
    <w:rsid w:val="00F97567"/>
    <w:rsid w:val="00FA7C0D"/>
    <w:rsid w:val="00FB0966"/>
    <w:rsid w:val="00FB19E1"/>
    <w:rsid w:val="00FB24BF"/>
    <w:rsid w:val="00FB25DD"/>
    <w:rsid w:val="00FB2CCD"/>
    <w:rsid w:val="00FB333C"/>
    <w:rsid w:val="00FB4118"/>
    <w:rsid w:val="00FB4D28"/>
    <w:rsid w:val="00FB6111"/>
    <w:rsid w:val="00FB634F"/>
    <w:rsid w:val="00FB737B"/>
    <w:rsid w:val="00FD1205"/>
    <w:rsid w:val="00FD285B"/>
    <w:rsid w:val="00FE10AA"/>
    <w:rsid w:val="00FE1749"/>
    <w:rsid w:val="00FE23E9"/>
    <w:rsid w:val="00FE4F12"/>
    <w:rsid w:val="00FF267C"/>
    <w:rsid w:val="00FF3F83"/>
    <w:rsid w:val="00FF5552"/>
    <w:rsid w:val="00FF5B20"/>
    <w:rsid w:val="00FF5C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 w:type="character" w:customStyle="1" w:styleId="TALCar">
    <w:name w:val="TAL Car"/>
    <w:rsid w:val="009F5BF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34A"/>
    <w:pPr>
      <w:spacing w:before="60" w:after="180"/>
    </w:pPr>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character" w:styleId="PlaceholderText">
    <w:name w:val="Placeholder Text"/>
    <w:basedOn w:val="DefaultParagraphFont"/>
    <w:uiPriority w:val="99"/>
    <w:semiHidden/>
    <w:rsid w:val="00AB1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127827-8BE1-4695-8ADC-3C71D16B8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763</Words>
  <Characters>4353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2016-08-11T10:39:00Z</dcterms:created>
  <dcterms:modified xsi:type="dcterms:W3CDTF">2016-11-04T11:26:00Z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